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173" w:rsidRDefault="005B2DAC">
      <w:pPr>
        <w:ind w:firstLineChars="200" w:firstLine="643"/>
        <w:jc w:val="center"/>
        <w:rPr>
          <w:b/>
          <w:bCs/>
          <w:sz w:val="32"/>
          <w:szCs w:val="32"/>
        </w:rPr>
      </w:pPr>
      <w:r>
        <w:rPr>
          <w:rFonts w:hint="eastAsia"/>
          <w:b/>
          <w:bCs/>
          <w:sz w:val="32"/>
          <w:szCs w:val="32"/>
        </w:rPr>
        <w:t>手工制作中培养幼儿创意能力的实践研究</w:t>
      </w:r>
      <w:r>
        <w:rPr>
          <w:rFonts w:hint="eastAsia"/>
          <w:b/>
          <w:bCs/>
          <w:sz w:val="32"/>
          <w:szCs w:val="32"/>
          <w:vertAlign w:val="superscript"/>
        </w:rPr>
        <w:t>1</w:t>
      </w:r>
    </w:p>
    <w:p w:rsidR="00441173" w:rsidRDefault="005B2DAC">
      <w:pPr>
        <w:ind w:firstLineChars="200" w:firstLine="643"/>
        <w:jc w:val="center"/>
        <w:rPr>
          <w:b/>
          <w:bCs/>
          <w:sz w:val="32"/>
          <w:szCs w:val="32"/>
        </w:rPr>
      </w:pPr>
      <w:r>
        <w:rPr>
          <w:rFonts w:hint="eastAsia"/>
          <w:b/>
          <w:bCs/>
          <w:sz w:val="32"/>
          <w:szCs w:val="32"/>
        </w:rPr>
        <w:t>结题报告</w:t>
      </w:r>
    </w:p>
    <w:p w:rsidR="00441173" w:rsidRDefault="005B2DAC">
      <w:pPr>
        <w:widowControl/>
        <w:adjustRightInd w:val="0"/>
        <w:snapToGrid w:val="0"/>
        <w:ind w:firstLineChars="200" w:firstLine="480"/>
        <w:jc w:val="center"/>
        <w:rPr>
          <w:rFonts w:ascii="楷体_GB2312" w:eastAsia="楷体_GB2312" w:hAnsi="宋体" w:cs="宋体"/>
          <w:kern w:val="0"/>
          <w:sz w:val="24"/>
        </w:rPr>
      </w:pPr>
      <w:r>
        <w:rPr>
          <w:rFonts w:ascii="楷体_GB2312" w:eastAsia="楷体_GB2312" w:hAnsi="宋体" w:cs="宋体" w:hint="eastAsia"/>
          <w:kern w:val="0"/>
          <w:sz w:val="24"/>
        </w:rPr>
        <w:t>—</w:t>
      </w:r>
      <w:r>
        <w:rPr>
          <w:rFonts w:ascii="楷体_GB2312" w:eastAsia="楷体_GB2312" w:hAnsi="宋体" w:cs="宋体" w:hint="eastAsia"/>
          <w:kern w:val="0"/>
          <w:sz w:val="24"/>
        </w:rPr>
        <w:t xml:space="preserve">  </w:t>
      </w:r>
      <w:r>
        <w:rPr>
          <w:rFonts w:ascii="楷体_GB2312" w:eastAsia="楷体_GB2312" w:hAnsi="宋体" w:cs="宋体" w:hint="eastAsia"/>
          <w:kern w:val="0"/>
          <w:sz w:val="24"/>
        </w:rPr>
        <w:t>常州市新北区春江幼儿园课题组—</w:t>
      </w:r>
    </w:p>
    <w:p w:rsidR="00441173" w:rsidRDefault="005B2DAC">
      <w:pPr>
        <w:ind w:firstLineChars="200" w:firstLine="480"/>
        <w:rPr>
          <w:rFonts w:ascii="楷体" w:eastAsia="楷体" w:hAnsi="楷体" w:cs="楷体"/>
          <w:sz w:val="24"/>
        </w:rPr>
      </w:pPr>
      <w:r>
        <w:rPr>
          <w:rFonts w:ascii="楷体" w:eastAsia="楷体" w:hAnsi="楷体" w:cs="楷体" w:hint="eastAsia"/>
          <w:sz w:val="24"/>
        </w:rPr>
        <w:t>2011</w:t>
      </w:r>
      <w:r>
        <w:rPr>
          <w:rFonts w:ascii="楷体" w:eastAsia="楷体" w:hAnsi="楷体" w:cs="楷体" w:hint="eastAsia"/>
          <w:sz w:val="24"/>
        </w:rPr>
        <w:t>年</w:t>
      </w:r>
      <w:r>
        <w:rPr>
          <w:rFonts w:ascii="楷体" w:eastAsia="楷体" w:hAnsi="楷体" w:cs="楷体" w:hint="eastAsia"/>
          <w:sz w:val="24"/>
        </w:rPr>
        <w:t>6</w:t>
      </w:r>
      <w:r>
        <w:rPr>
          <w:rFonts w:ascii="楷体" w:eastAsia="楷体" w:hAnsi="楷体" w:cs="楷体" w:hint="eastAsia"/>
          <w:sz w:val="24"/>
        </w:rPr>
        <w:t>月，赵腊美园长主持的“手工制作中培养幼儿创意能力的实践研究”，被批准立项为江苏省教育科学“十二五”规划课题，同年被评为精品课题培育对象。</w:t>
      </w:r>
      <w:r>
        <w:rPr>
          <w:rFonts w:ascii="楷体" w:eastAsia="楷体" w:hAnsi="楷体" w:cs="楷体" w:hint="eastAsia"/>
          <w:sz w:val="24"/>
        </w:rPr>
        <w:t>2012</w:t>
      </w:r>
      <w:r>
        <w:rPr>
          <w:rFonts w:ascii="楷体" w:eastAsia="楷体" w:hAnsi="楷体" w:cs="楷体" w:hint="eastAsia"/>
          <w:sz w:val="24"/>
        </w:rPr>
        <w:t>年</w:t>
      </w:r>
      <w:r>
        <w:rPr>
          <w:rFonts w:ascii="楷体" w:eastAsia="楷体" w:hAnsi="楷体" w:cs="楷体" w:hint="eastAsia"/>
          <w:sz w:val="24"/>
        </w:rPr>
        <w:t>10</w:t>
      </w:r>
      <w:r>
        <w:rPr>
          <w:rFonts w:ascii="楷体" w:eastAsia="楷体" w:hAnsi="楷体" w:cs="楷体" w:hint="eastAsia"/>
          <w:sz w:val="24"/>
        </w:rPr>
        <w:t>月</w:t>
      </w:r>
      <w:r>
        <w:rPr>
          <w:rFonts w:ascii="楷体" w:eastAsia="楷体" w:hAnsi="楷体" w:cs="楷体" w:hint="eastAsia"/>
          <w:sz w:val="24"/>
        </w:rPr>
        <w:t>19</w:t>
      </w:r>
      <w:r>
        <w:rPr>
          <w:rFonts w:ascii="楷体" w:eastAsia="楷体" w:hAnsi="楷体" w:cs="楷体" w:hint="eastAsia"/>
          <w:sz w:val="24"/>
        </w:rPr>
        <w:t>日进行了开题论证、</w:t>
      </w:r>
      <w:r>
        <w:rPr>
          <w:rFonts w:ascii="楷体" w:eastAsia="楷体" w:hAnsi="楷体" w:cs="楷体" w:hint="eastAsia"/>
          <w:sz w:val="24"/>
        </w:rPr>
        <w:t>2014</w:t>
      </w:r>
      <w:r>
        <w:rPr>
          <w:rFonts w:ascii="楷体" w:eastAsia="楷体" w:hAnsi="楷体" w:cs="楷体" w:hint="eastAsia"/>
          <w:sz w:val="24"/>
        </w:rPr>
        <w:t>年</w:t>
      </w:r>
      <w:r>
        <w:rPr>
          <w:rFonts w:ascii="楷体" w:eastAsia="楷体" w:hAnsi="楷体" w:cs="楷体" w:hint="eastAsia"/>
          <w:sz w:val="24"/>
        </w:rPr>
        <w:t>6</w:t>
      </w:r>
      <w:r>
        <w:rPr>
          <w:rFonts w:ascii="楷体" w:eastAsia="楷体" w:hAnsi="楷体" w:cs="楷体" w:hint="eastAsia"/>
          <w:sz w:val="24"/>
        </w:rPr>
        <w:t>月进行了中期评估，研究期间得到了南师大博士生导师边霞教授、常州市教科院龚国胜主任、庄春梅老师、王俊博士、李令勇博士、新北区教科室万荣庆主任的精心指导，经过五年的课题研究，已基本完成规定的研究任务。</w:t>
      </w:r>
    </w:p>
    <w:p w:rsidR="00441173" w:rsidRDefault="00441173">
      <w:pPr>
        <w:ind w:firstLineChars="200" w:firstLine="420"/>
      </w:pPr>
    </w:p>
    <w:p w:rsidR="00441173" w:rsidRDefault="005B2DAC">
      <w:pPr>
        <w:ind w:firstLineChars="200" w:firstLine="422"/>
        <w:rPr>
          <w:b/>
          <w:bCs/>
        </w:rPr>
      </w:pPr>
      <w:r>
        <w:rPr>
          <w:rFonts w:hint="eastAsia"/>
          <w:b/>
          <w:bCs/>
        </w:rPr>
        <w:t>一、研究基本情况</w:t>
      </w:r>
    </w:p>
    <w:p w:rsidR="00441173" w:rsidRDefault="005B2DAC">
      <w:pPr>
        <w:ind w:firstLineChars="200" w:firstLine="422"/>
        <w:rPr>
          <w:b/>
          <w:bCs/>
        </w:rPr>
      </w:pPr>
      <w:r>
        <w:rPr>
          <w:rFonts w:hint="eastAsia"/>
          <w:b/>
          <w:bCs/>
        </w:rPr>
        <w:t>（一）意义与价值</w:t>
      </w:r>
    </w:p>
    <w:p w:rsidR="00441173" w:rsidRDefault="005B2DAC">
      <w:pPr>
        <w:ind w:firstLineChars="200" w:firstLine="422"/>
        <w:rPr>
          <w:b/>
          <w:bCs/>
        </w:rPr>
      </w:pPr>
      <w:r>
        <w:rPr>
          <w:rFonts w:hint="eastAsia"/>
          <w:b/>
          <w:bCs/>
        </w:rPr>
        <w:t>1.</w:t>
      </w:r>
      <w:r>
        <w:rPr>
          <w:rFonts w:hint="eastAsia"/>
          <w:b/>
          <w:bCs/>
        </w:rPr>
        <w:t>基于国内外的幼儿园手工制作研究现状</w:t>
      </w:r>
    </w:p>
    <w:p w:rsidR="00441173" w:rsidRDefault="005B2DAC">
      <w:pPr>
        <w:ind w:firstLineChars="200" w:firstLine="420"/>
      </w:pPr>
      <w:r>
        <w:rPr>
          <w:rFonts w:hint="eastAsia"/>
        </w:rPr>
        <w:t>《幼儿园教育指导纲要》</w:t>
      </w:r>
      <w:r>
        <w:rPr>
          <w:rFonts w:hint="eastAsia"/>
        </w:rPr>
        <w:t>(</w:t>
      </w:r>
      <w:r>
        <w:rPr>
          <w:rFonts w:hint="eastAsia"/>
        </w:rPr>
        <w:t>试行</w:t>
      </w:r>
      <w:r>
        <w:rPr>
          <w:rFonts w:hint="eastAsia"/>
        </w:rPr>
        <w:t xml:space="preserve"> )</w:t>
      </w:r>
      <w:r>
        <w:rPr>
          <w:rFonts w:hint="eastAsia"/>
        </w:rPr>
        <w:t>指出：</w:t>
      </w:r>
      <w:r>
        <w:rPr>
          <w:rFonts w:hint="eastAsia"/>
        </w:rPr>
        <w:t>指导幼儿利用身边物品或废旧材料制作玩具、手工艺品等美化自己的生活或开展其他活动。可见手工活动作为幼儿教育特别是幼儿审美教育的内容之一，起着相当重要的作用。而在国外，自上世纪</w:t>
      </w:r>
      <w:r>
        <w:rPr>
          <w:rFonts w:hint="eastAsia"/>
        </w:rPr>
        <w:t>70</w:t>
      </w:r>
      <w:r>
        <w:rPr>
          <w:rFonts w:hint="eastAsia"/>
        </w:rPr>
        <w:t>年代随着人本主义课程的发展，手工教育着眼于人的智慧、情感、社会、身体、审美精神的全面发展，强调人的潜能挖掘，强调自我实现发展。因此，我们确立了“手工制作中培养幼儿创意能力的实践研究”这一研究课题。</w:t>
      </w:r>
      <w:r>
        <w:rPr>
          <w:rFonts w:hint="eastAsia"/>
        </w:rPr>
        <w:t xml:space="preserve">   </w:t>
      </w:r>
    </w:p>
    <w:p w:rsidR="00441173" w:rsidRDefault="005B2DAC">
      <w:pPr>
        <w:ind w:firstLineChars="200" w:firstLine="422"/>
        <w:rPr>
          <w:b/>
          <w:bCs/>
        </w:rPr>
      </w:pPr>
      <w:r>
        <w:rPr>
          <w:rFonts w:hint="eastAsia"/>
          <w:b/>
          <w:bCs/>
        </w:rPr>
        <w:t>2.</w:t>
      </w:r>
      <w:r>
        <w:rPr>
          <w:rFonts w:hint="eastAsia"/>
          <w:b/>
          <w:bCs/>
        </w:rPr>
        <w:t>基于园所文化发展的需要</w:t>
      </w:r>
    </w:p>
    <w:p w:rsidR="00441173" w:rsidRDefault="005B2DAC">
      <w:pPr>
        <w:ind w:firstLineChars="200" w:firstLine="420"/>
      </w:pPr>
      <w:r>
        <w:rPr>
          <w:rFonts w:hint="eastAsia"/>
        </w:rPr>
        <w:t>学校文化建设是当前学校教育办出特色、办出水平的核心问题。我们通过文献查阅、问卷调查确立研究方向，以手工制</w:t>
      </w:r>
      <w:r>
        <w:rPr>
          <w:rFonts w:hint="eastAsia"/>
        </w:rPr>
        <w:t>作为抓手、以幼儿创意能力培养为方向，从而形成具有园本特色的“幼儿园创意手工课程”，使课程的开发更具创造性、新颖性、趣味性，达到预设与生成的协调统一，逐步彰显创意手工特色，拓展我园发展空间，确立“快乐、创意、精致、灵动”的园所文化发展方向。</w:t>
      </w:r>
    </w:p>
    <w:p w:rsidR="00441173" w:rsidRDefault="005B2DAC">
      <w:pPr>
        <w:ind w:firstLineChars="200" w:firstLine="422"/>
        <w:rPr>
          <w:b/>
          <w:bCs/>
        </w:rPr>
      </w:pPr>
      <w:r>
        <w:rPr>
          <w:rFonts w:hint="eastAsia"/>
          <w:b/>
          <w:bCs/>
        </w:rPr>
        <w:t>3.</w:t>
      </w:r>
      <w:r>
        <w:rPr>
          <w:rFonts w:hint="eastAsia"/>
          <w:b/>
          <w:bCs/>
        </w:rPr>
        <w:t>基于教师专业成长的发展</w:t>
      </w:r>
    </w:p>
    <w:p w:rsidR="00441173" w:rsidRDefault="005B2DAC">
      <w:pPr>
        <w:ind w:firstLineChars="200" w:firstLine="420"/>
      </w:pPr>
      <w:r>
        <w:rPr>
          <w:rFonts w:hint="eastAsia"/>
        </w:rPr>
        <w:t>在课题研究过程中教师的观察能力、反思能力对于活动的开展起着至关重要的作用，将过去教师在活动中以教为主的指导方式逐步</w:t>
      </w:r>
      <w:r>
        <w:rPr>
          <w:rFonts w:hint="eastAsia"/>
        </w:rPr>
        <w:t>过渡</w:t>
      </w:r>
      <w:r>
        <w:rPr>
          <w:rFonts w:hint="eastAsia"/>
        </w:rPr>
        <w:t>到以幼儿自身体验为主的活动形式，注重活动中幼儿情感体验，引发幼儿创作兴趣，我们在对幼儿观察记录、作品解读、活动表现等方面专题培</w:t>
      </w:r>
      <w:r>
        <w:rPr>
          <w:rFonts w:hint="eastAsia"/>
        </w:rPr>
        <w:t>训，提升教师的研究意识，增强挖掘课程资源的意识，为教师专业发展找到合适的时机和途径，提升教师专业水平。</w:t>
      </w:r>
    </w:p>
    <w:p w:rsidR="00441173" w:rsidRDefault="005B2DAC">
      <w:pPr>
        <w:ind w:firstLineChars="200" w:firstLine="422"/>
        <w:rPr>
          <w:b/>
          <w:bCs/>
        </w:rPr>
      </w:pPr>
      <w:r>
        <w:rPr>
          <w:rFonts w:hint="eastAsia"/>
          <w:b/>
          <w:bCs/>
        </w:rPr>
        <w:t>4.</w:t>
      </w:r>
      <w:r>
        <w:rPr>
          <w:rFonts w:hint="eastAsia"/>
          <w:b/>
          <w:bCs/>
        </w:rPr>
        <w:t>基于幼儿创意能力的培养</w:t>
      </w:r>
    </w:p>
    <w:p w:rsidR="00441173" w:rsidRDefault="005B2DAC">
      <w:pPr>
        <w:ind w:firstLineChars="200" w:firstLine="420"/>
      </w:pPr>
      <w:r>
        <w:rPr>
          <w:rFonts w:hint="eastAsia"/>
        </w:rPr>
        <w:t>“为创造性而教”已成为当前教育界盛行的口号，“手工制作”活动是一种最能让幼儿体验自主、独立、创造的活动。在实践研究中，我们通过课堂表现、个案追踪、展示活动、社会实践等多元评价途径，让孩子在手工活动中能主动探究，喜欢创作出新颖、独特的手工作品，乐意与同伴合作与交流，尤其是在碰到难题时，他们能在老师的引导下学会自我解决为幼儿一生发展打下良好的基础。</w:t>
      </w:r>
    </w:p>
    <w:p w:rsidR="00441173" w:rsidRDefault="00441173">
      <w:pPr>
        <w:ind w:firstLineChars="200" w:firstLine="420"/>
      </w:pPr>
    </w:p>
    <w:p w:rsidR="00441173" w:rsidRDefault="005B2DAC">
      <w:pPr>
        <w:ind w:firstLine="420"/>
        <w:rPr>
          <w:b/>
          <w:bCs/>
        </w:rPr>
      </w:pPr>
      <w:r>
        <w:rPr>
          <w:rFonts w:hint="eastAsia"/>
          <w:b/>
          <w:bCs/>
        </w:rPr>
        <w:t>（二）概念</w:t>
      </w:r>
      <w:r>
        <w:rPr>
          <w:rFonts w:hint="eastAsia"/>
          <w:b/>
          <w:bCs/>
        </w:rPr>
        <w:t>与</w:t>
      </w:r>
      <w:r>
        <w:rPr>
          <w:rFonts w:hint="eastAsia"/>
          <w:b/>
          <w:bCs/>
        </w:rPr>
        <w:t>界定</w:t>
      </w:r>
    </w:p>
    <w:p w:rsidR="00441173" w:rsidRDefault="00441173">
      <w:pPr>
        <w:ind w:firstLine="420"/>
      </w:pPr>
      <w:r>
        <w:pict>
          <v:line id="_x0000_s1026" style="position:absolute;left:0;text-align:left;z-index:251804672" from="-1.35pt,14.95pt" to="208.65pt,15.6pt" o:gfxdata="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0ztCdcAAAAIAQAADwAAAAAAAAAB&#10;ACAAAAAiAAAAZHJzL2Rvd25yZXYueG1sUEsBAhQAFAAAAAgAh07iQGYl4/vYAQAAdAMAAA4AAAAA&#10;AAAAAQAgAAAAJgEAAGRycy9lMm9Eb2MueG1sUEsFBgAAAAAGAAYAWQEAAHAFAAAAAA==&#10;" strokecolor="black [3200]" strokeweight=".5pt">
            <v:stroke joinstyle="miter"/>
          </v:line>
        </w:pict>
      </w:r>
    </w:p>
    <w:p w:rsidR="00441173" w:rsidRDefault="005B2DAC">
      <w:pPr>
        <w:rPr>
          <w:sz w:val="18"/>
          <w:szCs w:val="18"/>
        </w:rPr>
      </w:pPr>
      <w:r>
        <w:rPr>
          <w:rFonts w:hint="eastAsia"/>
          <w:sz w:val="18"/>
          <w:szCs w:val="18"/>
          <w:vertAlign w:val="superscript"/>
        </w:rPr>
        <w:t>1</w:t>
      </w:r>
      <w:r>
        <w:rPr>
          <w:rFonts w:hint="eastAsia"/>
          <w:sz w:val="18"/>
          <w:szCs w:val="18"/>
        </w:rPr>
        <w:t>本课题《手工制作中培养幼儿创意能力的实践研究》组长：赵腊美</w:t>
      </w:r>
    </w:p>
    <w:p w:rsidR="00441173" w:rsidRDefault="005B2DAC">
      <w:r>
        <w:rPr>
          <w:rFonts w:hint="eastAsia"/>
          <w:sz w:val="18"/>
          <w:szCs w:val="18"/>
        </w:rPr>
        <w:t>组员：黄萍、赵青、刘亚美、倪元美、韩萍、张伟娟、丁小芬、黄琴、徐惠芬</w:t>
      </w:r>
    </w:p>
    <w:p w:rsidR="00441173" w:rsidRDefault="005B2DAC">
      <w:pPr>
        <w:ind w:firstLineChars="200" w:firstLine="420"/>
      </w:pPr>
      <w:r>
        <w:rPr>
          <w:rFonts w:hint="eastAsia"/>
        </w:rPr>
        <w:lastRenderedPageBreak/>
        <w:t>【手工制作】是指一些自己动手的趣味性小项目或手工加工项目。本课题研究的手工制作是指幼儿利用废旧材料、多种纸张等进行创作的活动。它既包括制作的动态过程，也包括最终呈现的静态作品，手工制作中激起幼儿的创作、活动的兴趣。</w:t>
      </w:r>
    </w:p>
    <w:p w:rsidR="00441173" w:rsidRDefault="005B2DAC">
      <w:pPr>
        <w:ind w:firstLineChars="200" w:firstLine="420"/>
      </w:pPr>
      <w:r>
        <w:rPr>
          <w:rFonts w:hint="eastAsia"/>
        </w:rPr>
        <w:t>【幼儿创意能力】“创意”指所创出的新意或意境，又指具有独创性和新颖性的设计，即以创造性的思维做指导，克服思维的定向性，从多个角度寻找解决问题的方法。“幼儿创意能力”指</w:t>
      </w:r>
      <w:r>
        <w:rPr>
          <w:rFonts w:hint="eastAsia"/>
        </w:rPr>
        <w:t>在手工制作中，以创造性思维为指导，自主设计制作具有独创性和新颖性的作品的能力。小班从模仿到初步创意，中班尝试创意、逐步培养能力，大班放开创意。</w:t>
      </w:r>
    </w:p>
    <w:p w:rsidR="00441173" w:rsidRDefault="005B2DAC">
      <w:pPr>
        <w:ind w:firstLineChars="200" w:firstLine="420"/>
      </w:pPr>
      <w:r>
        <w:rPr>
          <w:rFonts w:hint="eastAsia"/>
        </w:rPr>
        <w:t>本研究的“</w:t>
      </w:r>
      <w:r>
        <w:rPr>
          <w:rFonts w:hint="eastAsia"/>
          <w:b/>
          <w:bCs/>
        </w:rPr>
        <w:t>手工制作中培养幼儿创意能力</w:t>
      </w:r>
      <w:r>
        <w:rPr>
          <w:rFonts w:hint="eastAsia"/>
        </w:rPr>
        <w:t>”，是指在手工制作活动中幼儿通过与材料的互动，提高动手能力，培养幼儿的创意能力。</w:t>
      </w:r>
    </w:p>
    <w:p w:rsidR="00441173" w:rsidRDefault="005B2DAC">
      <w:pPr>
        <w:ind w:firstLineChars="200" w:firstLine="422"/>
        <w:rPr>
          <w:b/>
          <w:bCs/>
        </w:rPr>
      </w:pPr>
      <w:r>
        <w:rPr>
          <w:rFonts w:hint="eastAsia"/>
          <w:b/>
          <w:bCs/>
        </w:rPr>
        <w:t>（三）目标与内容</w:t>
      </w:r>
    </w:p>
    <w:p w:rsidR="00441173" w:rsidRDefault="005B2DAC">
      <w:pPr>
        <w:ind w:firstLineChars="200" w:firstLine="422"/>
        <w:rPr>
          <w:b/>
          <w:bCs/>
        </w:rPr>
      </w:pPr>
      <w:r>
        <w:rPr>
          <w:rFonts w:hint="eastAsia"/>
          <w:b/>
          <w:bCs/>
        </w:rPr>
        <w:t>研究目标：</w:t>
      </w:r>
    </w:p>
    <w:p w:rsidR="00441173" w:rsidRDefault="005B2DAC">
      <w:pPr>
        <w:ind w:firstLineChars="200" w:firstLine="420"/>
      </w:pPr>
      <w:r>
        <w:rPr>
          <w:rFonts w:hint="eastAsia"/>
        </w:rPr>
        <w:t>1.</w:t>
      </w:r>
      <w:r>
        <w:rPr>
          <w:rFonts w:hint="eastAsia"/>
        </w:rPr>
        <w:t>通过对幼儿文献的研究，理清手工制作创意能力的价值与内涵；</w:t>
      </w:r>
    </w:p>
    <w:p w:rsidR="00441173" w:rsidRDefault="005B2DAC">
      <w:pPr>
        <w:ind w:firstLineChars="200" w:firstLine="420"/>
      </w:pPr>
      <w:r>
        <w:rPr>
          <w:rFonts w:hint="eastAsia"/>
        </w:rPr>
        <w:t>2.</w:t>
      </w:r>
      <w:r>
        <w:rPr>
          <w:rFonts w:hint="eastAsia"/>
        </w:rPr>
        <w:t>根据幼儿年龄特点，初步构建幼儿创意手工园本课程的目标体系，开展适合幼儿的手工制作活动的内容，制定园本课程的实施建议，探索活动的指导策略，尝试建立课程的评价</w:t>
      </w:r>
      <w:r>
        <w:rPr>
          <w:rFonts w:hint="eastAsia"/>
        </w:rPr>
        <w:t>要求与观察量表。</w:t>
      </w:r>
    </w:p>
    <w:p w:rsidR="00441173" w:rsidRDefault="005B2DAC">
      <w:pPr>
        <w:ind w:firstLineChars="200" w:firstLine="420"/>
      </w:pPr>
      <w:r>
        <w:rPr>
          <w:rFonts w:hint="eastAsia"/>
        </w:rPr>
        <w:t>3.</w:t>
      </w:r>
      <w:r>
        <w:rPr>
          <w:rFonts w:hint="eastAsia"/>
        </w:rPr>
        <w:t>通过本课题的研究，让幼儿学习撕、刻、缝、印等基本手工操作技能基础上提高幼儿运用生活常见材料（包括自然物品）基于形、体的概括，组合、变行制作手工作品，提高创意能力。</w:t>
      </w:r>
    </w:p>
    <w:p w:rsidR="00441173" w:rsidRDefault="005B2DAC">
      <w:pPr>
        <w:ind w:firstLineChars="200" w:firstLine="422"/>
        <w:rPr>
          <w:b/>
          <w:bCs/>
        </w:rPr>
      </w:pPr>
      <w:r>
        <w:rPr>
          <w:rFonts w:hint="eastAsia"/>
          <w:b/>
          <w:bCs/>
        </w:rPr>
        <w:t>研究内容：</w:t>
      </w:r>
    </w:p>
    <w:p w:rsidR="00441173" w:rsidRDefault="005B2DAC">
      <w:pPr>
        <w:ind w:firstLineChars="200" w:firstLine="422"/>
        <w:rPr>
          <w:b/>
          <w:bCs/>
        </w:rPr>
      </w:pPr>
      <w:r>
        <w:rPr>
          <w:rFonts w:hint="eastAsia"/>
          <w:b/>
          <w:bCs/>
        </w:rPr>
        <w:t>（一）手工制作创意能力培养价值</w:t>
      </w:r>
      <w:r>
        <w:rPr>
          <w:rFonts w:hint="eastAsia"/>
          <w:b/>
          <w:bCs/>
        </w:rPr>
        <w:t>研究</w:t>
      </w:r>
    </w:p>
    <w:p w:rsidR="00441173" w:rsidRDefault="005B2DAC">
      <w:pPr>
        <w:ind w:firstLineChars="200" w:firstLine="420"/>
      </w:pPr>
      <w:r>
        <w:rPr>
          <w:rFonts w:hint="eastAsia"/>
        </w:rPr>
        <w:t>查阅文献，分析文献内涵，了解了国内外研究动态，明确我园创意手工制作的价值。</w:t>
      </w:r>
    </w:p>
    <w:p w:rsidR="00441173" w:rsidRDefault="005B2DAC">
      <w:pPr>
        <w:ind w:firstLineChars="200" w:firstLine="422"/>
        <w:rPr>
          <w:b/>
          <w:bCs/>
        </w:rPr>
      </w:pPr>
      <w:r>
        <w:rPr>
          <w:rFonts w:hint="eastAsia"/>
          <w:b/>
          <w:bCs/>
        </w:rPr>
        <w:t>（二）幼儿创意手工园本课程开发</w:t>
      </w:r>
      <w:r>
        <w:rPr>
          <w:rFonts w:hint="eastAsia"/>
          <w:b/>
          <w:bCs/>
        </w:rPr>
        <w:t>研究</w:t>
      </w:r>
    </w:p>
    <w:p w:rsidR="00441173" w:rsidRDefault="005B2DAC">
      <w:pPr>
        <w:ind w:firstLineChars="200" w:firstLine="420"/>
      </w:pPr>
      <w:r>
        <w:rPr>
          <w:rFonts w:hint="eastAsia"/>
        </w:rPr>
        <w:t>围绕园本课程目标、内容、实施指导意见及课程评价几方面，组织教师专题研讨，专家定期指导，阶段成果交流，梳理、架构我园园本课程体系。</w:t>
      </w:r>
    </w:p>
    <w:p w:rsidR="00441173" w:rsidRDefault="005B2DAC">
      <w:pPr>
        <w:ind w:firstLineChars="200" w:firstLine="420"/>
      </w:pPr>
      <w:r>
        <w:rPr>
          <w:rFonts w:hint="eastAsia"/>
        </w:rPr>
        <w:t>1.</w:t>
      </w:r>
      <w:r>
        <w:rPr>
          <w:rFonts w:hint="eastAsia"/>
        </w:rPr>
        <w:t>“幼儿创意手工”园本课程目标的构</w:t>
      </w:r>
      <w:r>
        <w:rPr>
          <w:rFonts w:hint="eastAsia"/>
        </w:rPr>
        <w:t>建研究</w:t>
      </w:r>
    </w:p>
    <w:p w:rsidR="00441173" w:rsidRDefault="005B2DAC">
      <w:pPr>
        <w:ind w:firstLineChars="200" w:firstLine="420"/>
      </w:pPr>
      <w:r>
        <w:rPr>
          <w:rFonts w:hint="eastAsia"/>
        </w:rPr>
        <w:t>2.</w:t>
      </w:r>
      <w:r>
        <w:rPr>
          <w:rFonts w:hint="eastAsia"/>
        </w:rPr>
        <w:t>“幼儿创意手工”园本课程内容的开发研究</w:t>
      </w:r>
    </w:p>
    <w:p w:rsidR="00441173" w:rsidRDefault="005B2DAC">
      <w:pPr>
        <w:ind w:firstLineChars="200" w:firstLine="420"/>
      </w:pPr>
      <w:r>
        <w:rPr>
          <w:rFonts w:hint="eastAsia"/>
        </w:rPr>
        <w:t>3.</w:t>
      </w:r>
      <w:r>
        <w:rPr>
          <w:rFonts w:hint="eastAsia"/>
        </w:rPr>
        <w:t>“幼儿创意手工”园本课程指导策略的研究</w:t>
      </w:r>
    </w:p>
    <w:p w:rsidR="00441173" w:rsidRDefault="005B2DAC">
      <w:pPr>
        <w:ind w:firstLineChars="200" w:firstLine="420"/>
      </w:pPr>
      <w:r>
        <w:rPr>
          <w:rFonts w:hint="eastAsia"/>
        </w:rPr>
        <w:t>4.</w:t>
      </w:r>
      <w:r>
        <w:rPr>
          <w:rFonts w:hint="eastAsia"/>
        </w:rPr>
        <w:t>“幼儿创意手工”园本课程评价的研究</w:t>
      </w:r>
    </w:p>
    <w:p w:rsidR="00441173" w:rsidRDefault="005B2DAC">
      <w:pPr>
        <w:ind w:firstLineChars="200" w:firstLine="422"/>
        <w:rPr>
          <w:b/>
          <w:bCs/>
        </w:rPr>
      </w:pPr>
      <w:r>
        <w:rPr>
          <w:rFonts w:hint="eastAsia"/>
          <w:b/>
          <w:bCs/>
        </w:rPr>
        <w:t>（三）幼儿创意手工课程资源的开发研究</w:t>
      </w:r>
    </w:p>
    <w:p w:rsidR="00441173" w:rsidRDefault="005B2DAC">
      <w:pPr>
        <w:ind w:firstLineChars="200" w:firstLine="420"/>
      </w:pPr>
      <w:r>
        <w:rPr>
          <w:rFonts w:hint="eastAsia"/>
        </w:rPr>
        <w:t xml:space="preserve"> </w:t>
      </w:r>
      <w:r>
        <w:rPr>
          <w:rFonts w:hint="eastAsia"/>
        </w:rPr>
        <w:t>围绕资源我们从本园实际出发，以废旧材料为主，同时开发乡土化资源和社区资源。</w:t>
      </w:r>
    </w:p>
    <w:p w:rsidR="00441173" w:rsidRDefault="005B2DAC">
      <w:pPr>
        <w:ind w:firstLineChars="200" w:firstLine="422"/>
        <w:rPr>
          <w:b/>
          <w:bCs/>
        </w:rPr>
      </w:pPr>
      <w:r>
        <w:rPr>
          <w:rFonts w:hint="eastAsia"/>
          <w:b/>
          <w:bCs/>
        </w:rPr>
        <w:t>（四）幼儿手工制作活动</w:t>
      </w:r>
      <w:r>
        <w:rPr>
          <w:rFonts w:hint="eastAsia"/>
          <w:b/>
          <w:bCs/>
        </w:rPr>
        <w:t>能力发展</w:t>
      </w:r>
      <w:r>
        <w:rPr>
          <w:rFonts w:hint="eastAsia"/>
          <w:b/>
          <w:bCs/>
        </w:rPr>
        <w:t>个案研究</w:t>
      </w:r>
    </w:p>
    <w:p w:rsidR="00441173" w:rsidRDefault="005B2DAC">
      <w:pPr>
        <w:ind w:firstLineChars="200" w:firstLine="420"/>
      </w:pPr>
      <w:r>
        <w:rPr>
          <w:rFonts w:hint="eastAsia"/>
        </w:rPr>
        <w:t>通过典型个案、观察记录研究，分析幼儿创意能力的变化；归纳通过课题研究促进幼儿创意能力变化及发展的策略。</w:t>
      </w:r>
    </w:p>
    <w:p w:rsidR="00441173" w:rsidRDefault="00441173">
      <w:pPr>
        <w:ind w:firstLineChars="200" w:firstLine="422"/>
        <w:rPr>
          <w:b/>
          <w:bCs/>
        </w:rPr>
      </w:pPr>
    </w:p>
    <w:p w:rsidR="00441173" w:rsidRDefault="005B2DAC">
      <w:pPr>
        <w:rPr>
          <w:b/>
          <w:bCs/>
        </w:rPr>
      </w:pPr>
      <w:r>
        <w:rPr>
          <w:rFonts w:hint="eastAsia"/>
          <w:b/>
          <w:bCs/>
        </w:rPr>
        <w:t xml:space="preserve">    </w:t>
      </w:r>
      <w:r>
        <w:rPr>
          <w:rFonts w:hint="eastAsia"/>
          <w:b/>
          <w:bCs/>
        </w:rPr>
        <w:t>二、研究过程与方法</w:t>
      </w:r>
    </w:p>
    <w:p w:rsidR="00441173" w:rsidRDefault="005B2DAC">
      <w:pPr>
        <w:ind w:firstLineChars="200" w:firstLine="422"/>
        <w:rPr>
          <w:b/>
          <w:bCs/>
        </w:rPr>
      </w:pPr>
      <w:r>
        <w:rPr>
          <w:rFonts w:hint="eastAsia"/>
          <w:b/>
          <w:bCs/>
        </w:rPr>
        <w:t>（一）研究历程的概述</w:t>
      </w:r>
    </w:p>
    <w:p w:rsidR="00441173" w:rsidRDefault="005B2DAC">
      <w:pPr>
        <w:ind w:firstLineChars="200" w:firstLine="422"/>
        <w:rPr>
          <w:b/>
          <w:bCs/>
        </w:rPr>
      </w:pPr>
      <w:r>
        <w:rPr>
          <w:rFonts w:hint="eastAsia"/>
          <w:b/>
          <w:bCs/>
        </w:rPr>
        <w:t>1.</w:t>
      </w:r>
      <w:r>
        <w:rPr>
          <w:rFonts w:hint="eastAsia"/>
          <w:b/>
          <w:bCs/>
        </w:rPr>
        <w:t>第一阶段——启动课题（</w:t>
      </w:r>
      <w:r>
        <w:rPr>
          <w:rFonts w:hint="eastAsia"/>
          <w:b/>
          <w:bCs/>
        </w:rPr>
        <w:t>2011</w:t>
      </w:r>
      <w:r>
        <w:rPr>
          <w:rFonts w:hint="eastAsia"/>
          <w:b/>
          <w:bCs/>
        </w:rPr>
        <w:t>年</w:t>
      </w:r>
      <w:r>
        <w:rPr>
          <w:rFonts w:hint="eastAsia"/>
          <w:b/>
          <w:bCs/>
        </w:rPr>
        <w:t>2</w:t>
      </w:r>
      <w:r>
        <w:rPr>
          <w:rFonts w:hint="eastAsia"/>
          <w:b/>
          <w:bCs/>
        </w:rPr>
        <w:t>月</w:t>
      </w:r>
      <w:r>
        <w:rPr>
          <w:rFonts w:hint="eastAsia"/>
          <w:b/>
          <w:bCs/>
        </w:rPr>
        <w:t>~2012</w:t>
      </w:r>
      <w:r>
        <w:rPr>
          <w:rFonts w:hint="eastAsia"/>
          <w:b/>
          <w:bCs/>
        </w:rPr>
        <w:t>月</w:t>
      </w:r>
      <w:r>
        <w:rPr>
          <w:rFonts w:hint="eastAsia"/>
          <w:b/>
          <w:bCs/>
        </w:rPr>
        <w:t>10</w:t>
      </w:r>
      <w:r>
        <w:rPr>
          <w:rFonts w:hint="eastAsia"/>
          <w:b/>
          <w:bCs/>
        </w:rPr>
        <w:t>月）</w:t>
      </w:r>
    </w:p>
    <w:p w:rsidR="00441173" w:rsidRDefault="005B2DAC">
      <w:pPr>
        <w:ind w:firstLineChars="200" w:firstLine="420"/>
      </w:pPr>
      <w:r>
        <w:rPr>
          <w:rFonts w:hint="eastAsia"/>
        </w:rPr>
        <w:t>（</w:t>
      </w:r>
      <w:r>
        <w:rPr>
          <w:rFonts w:hint="eastAsia"/>
        </w:rPr>
        <w:t>1</w:t>
      </w:r>
      <w:r>
        <w:rPr>
          <w:rFonts w:hint="eastAsia"/>
        </w:rPr>
        <w:t>）确定成员，成立课题组。</w:t>
      </w:r>
    </w:p>
    <w:p w:rsidR="00441173" w:rsidRDefault="005B2DAC">
      <w:pPr>
        <w:ind w:firstLineChars="200" w:firstLine="420"/>
      </w:pPr>
      <w:r>
        <w:rPr>
          <w:rFonts w:hint="eastAsia"/>
        </w:rPr>
        <w:t>（</w:t>
      </w:r>
      <w:r>
        <w:rPr>
          <w:rFonts w:hint="eastAsia"/>
        </w:rPr>
        <w:t>2</w:t>
      </w:r>
      <w:r>
        <w:rPr>
          <w:rFonts w:hint="eastAsia"/>
        </w:rPr>
        <w:t>）理论学习，提升自我。</w:t>
      </w:r>
    </w:p>
    <w:p w:rsidR="00441173" w:rsidRDefault="005B2DAC">
      <w:pPr>
        <w:ind w:firstLineChars="200" w:firstLine="420"/>
      </w:pPr>
      <w:r>
        <w:rPr>
          <w:rFonts w:hint="eastAsia"/>
        </w:rPr>
        <w:t>（</w:t>
      </w:r>
      <w:r>
        <w:rPr>
          <w:rFonts w:hint="eastAsia"/>
        </w:rPr>
        <w:t>3</w:t>
      </w:r>
      <w:r>
        <w:rPr>
          <w:rFonts w:hint="eastAsia"/>
        </w:rPr>
        <w:t>）完成课题研究方案，确定目标。</w:t>
      </w:r>
    </w:p>
    <w:p w:rsidR="00441173" w:rsidRDefault="005B2DAC">
      <w:pPr>
        <w:ind w:firstLineChars="200" w:firstLine="420"/>
      </w:pPr>
      <w:r>
        <w:rPr>
          <w:rFonts w:hint="eastAsia"/>
        </w:rPr>
        <w:t>（</w:t>
      </w:r>
      <w:r>
        <w:rPr>
          <w:rFonts w:hint="eastAsia"/>
        </w:rPr>
        <w:t>4</w:t>
      </w:r>
      <w:r>
        <w:rPr>
          <w:rFonts w:hint="eastAsia"/>
        </w:rPr>
        <w:t>）建立</w:t>
      </w:r>
      <w:r>
        <w:rPr>
          <w:rFonts w:hint="eastAsia"/>
        </w:rPr>
        <w:t xml:space="preserve"> </w:t>
      </w:r>
      <w:r>
        <w:rPr>
          <w:rFonts w:hint="eastAsia"/>
        </w:rPr>
        <w:t>“手工制作”资源中心，收集各类可利用材料。</w:t>
      </w:r>
    </w:p>
    <w:p w:rsidR="00441173" w:rsidRDefault="005B2DAC">
      <w:pPr>
        <w:ind w:firstLineChars="200" w:firstLine="422"/>
        <w:rPr>
          <w:b/>
          <w:bCs/>
        </w:rPr>
      </w:pPr>
      <w:r>
        <w:rPr>
          <w:rFonts w:hint="eastAsia"/>
          <w:b/>
          <w:bCs/>
        </w:rPr>
        <w:t>2.</w:t>
      </w:r>
      <w:r>
        <w:rPr>
          <w:rFonts w:hint="eastAsia"/>
          <w:b/>
          <w:bCs/>
        </w:rPr>
        <w:t>第二阶段——实施课题（</w:t>
      </w:r>
      <w:r>
        <w:rPr>
          <w:rFonts w:hint="eastAsia"/>
          <w:b/>
          <w:bCs/>
        </w:rPr>
        <w:t>2012</w:t>
      </w:r>
      <w:r>
        <w:rPr>
          <w:rFonts w:hint="eastAsia"/>
          <w:b/>
          <w:bCs/>
        </w:rPr>
        <w:t>年</w:t>
      </w:r>
      <w:r>
        <w:rPr>
          <w:rFonts w:hint="eastAsia"/>
          <w:b/>
          <w:bCs/>
        </w:rPr>
        <w:t>11</w:t>
      </w:r>
      <w:r>
        <w:rPr>
          <w:rFonts w:hint="eastAsia"/>
          <w:b/>
          <w:bCs/>
        </w:rPr>
        <w:t>月</w:t>
      </w:r>
      <w:r>
        <w:rPr>
          <w:rFonts w:hint="eastAsia"/>
          <w:b/>
          <w:bCs/>
        </w:rPr>
        <w:t>~2014</w:t>
      </w:r>
      <w:r>
        <w:rPr>
          <w:rFonts w:hint="eastAsia"/>
          <w:b/>
          <w:bCs/>
        </w:rPr>
        <w:t>年</w:t>
      </w:r>
      <w:r>
        <w:rPr>
          <w:rFonts w:hint="eastAsia"/>
          <w:b/>
          <w:bCs/>
        </w:rPr>
        <w:t>12</w:t>
      </w:r>
      <w:r>
        <w:rPr>
          <w:rFonts w:hint="eastAsia"/>
          <w:b/>
          <w:bCs/>
        </w:rPr>
        <w:t>月）</w:t>
      </w:r>
    </w:p>
    <w:p w:rsidR="00441173" w:rsidRDefault="005B2DAC">
      <w:pPr>
        <w:ind w:firstLineChars="200" w:firstLine="420"/>
      </w:pPr>
      <w:r>
        <w:rPr>
          <w:rFonts w:hint="eastAsia"/>
        </w:rPr>
        <w:t>（</w:t>
      </w:r>
      <w:r>
        <w:rPr>
          <w:rFonts w:hint="eastAsia"/>
        </w:rPr>
        <w:t>1</w:t>
      </w:r>
      <w:r>
        <w:rPr>
          <w:rFonts w:hint="eastAsia"/>
        </w:rPr>
        <w:t>）立足园情，制订每学期研究计划，根据计划开展丰富多彩的“手工制作”实践活动。</w:t>
      </w:r>
    </w:p>
    <w:p w:rsidR="00441173" w:rsidRDefault="005B2DAC">
      <w:pPr>
        <w:ind w:firstLineChars="200" w:firstLine="420"/>
      </w:pPr>
      <w:r>
        <w:rPr>
          <w:rFonts w:hint="eastAsia"/>
        </w:rPr>
        <w:lastRenderedPageBreak/>
        <w:t>（</w:t>
      </w:r>
      <w:r>
        <w:rPr>
          <w:rFonts w:hint="eastAsia"/>
        </w:rPr>
        <w:t>2</w:t>
      </w:r>
      <w:r>
        <w:rPr>
          <w:rFonts w:hint="eastAsia"/>
        </w:rPr>
        <w:t>）边研究边调整行动方案。</w:t>
      </w:r>
    </w:p>
    <w:p w:rsidR="00441173" w:rsidRDefault="005B2DAC">
      <w:pPr>
        <w:ind w:firstLineChars="200" w:firstLine="420"/>
      </w:pPr>
      <w:r>
        <w:rPr>
          <w:rFonts w:hint="eastAsia"/>
        </w:rPr>
        <w:t>（</w:t>
      </w:r>
      <w:r>
        <w:rPr>
          <w:rFonts w:hint="eastAsia"/>
        </w:rPr>
        <w:t>3</w:t>
      </w:r>
      <w:r>
        <w:rPr>
          <w:rFonts w:hint="eastAsia"/>
        </w:rPr>
        <w:t>）基于幼儿，精心设计“手工制作”教学活动，开发手工制作园本课程初稿。</w:t>
      </w:r>
    </w:p>
    <w:p w:rsidR="00441173" w:rsidRDefault="005B2DAC">
      <w:pPr>
        <w:ind w:firstLineChars="200" w:firstLine="420"/>
      </w:pPr>
      <w:r>
        <w:rPr>
          <w:rFonts w:hint="eastAsia"/>
        </w:rPr>
        <w:t>（</w:t>
      </w:r>
      <w:r>
        <w:rPr>
          <w:rFonts w:hint="eastAsia"/>
        </w:rPr>
        <w:t>4</w:t>
      </w:r>
      <w:r>
        <w:rPr>
          <w:rFonts w:hint="eastAsia"/>
        </w:rPr>
        <w:t>）做好研究资料的归类及整理工作，完成课题中期评估。</w:t>
      </w:r>
      <w:r>
        <w:rPr>
          <w:rFonts w:hint="eastAsia"/>
        </w:rPr>
        <w:tab/>
      </w:r>
    </w:p>
    <w:p w:rsidR="00441173" w:rsidRDefault="005B2DAC">
      <w:pPr>
        <w:ind w:firstLineChars="200" w:firstLine="422"/>
        <w:rPr>
          <w:b/>
          <w:bCs/>
        </w:rPr>
      </w:pPr>
      <w:r>
        <w:rPr>
          <w:rFonts w:hint="eastAsia"/>
          <w:b/>
          <w:bCs/>
        </w:rPr>
        <w:t>3.</w:t>
      </w:r>
      <w:r>
        <w:rPr>
          <w:rFonts w:hint="eastAsia"/>
          <w:b/>
          <w:bCs/>
        </w:rPr>
        <w:t>第三阶段——推进课题（</w:t>
      </w:r>
      <w:r>
        <w:rPr>
          <w:rFonts w:hint="eastAsia"/>
          <w:b/>
          <w:bCs/>
        </w:rPr>
        <w:t>2015</w:t>
      </w:r>
      <w:r>
        <w:rPr>
          <w:rFonts w:hint="eastAsia"/>
          <w:b/>
          <w:bCs/>
        </w:rPr>
        <w:t>年</w:t>
      </w:r>
      <w:r>
        <w:rPr>
          <w:rFonts w:hint="eastAsia"/>
          <w:b/>
          <w:bCs/>
        </w:rPr>
        <w:t>1</w:t>
      </w:r>
      <w:r>
        <w:rPr>
          <w:rFonts w:hint="eastAsia"/>
          <w:b/>
          <w:bCs/>
        </w:rPr>
        <w:t>月</w:t>
      </w:r>
      <w:r>
        <w:rPr>
          <w:rFonts w:hint="eastAsia"/>
          <w:b/>
          <w:bCs/>
        </w:rPr>
        <w:t>~2016</w:t>
      </w:r>
      <w:r>
        <w:rPr>
          <w:rFonts w:hint="eastAsia"/>
          <w:b/>
          <w:bCs/>
        </w:rPr>
        <w:t>年</w:t>
      </w:r>
      <w:r>
        <w:rPr>
          <w:rFonts w:hint="eastAsia"/>
          <w:b/>
          <w:bCs/>
        </w:rPr>
        <w:t>2</w:t>
      </w:r>
      <w:r>
        <w:rPr>
          <w:rFonts w:hint="eastAsia"/>
          <w:b/>
          <w:bCs/>
        </w:rPr>
        <w:t>月）</w:t>
      </w:r>
    </w:p>
    <w:p w:rsidR="00441173" w:rsidRDefault="005B2DAC">
      <w:pPr>
        <w:ind w:firstLineChars="200" w:firstLine="420"/>
      </w:pPr>
      <w:r>
        <w:rPr>
          <w:rFonts w:hint="eastAsia"/>
        </w:rPr>
        <w:t>（</w:t>
      </w:r>
      <w:r>
        <w:rPr>
          <w:rFonts w:hint="eastAsia"/>
        </w:rPr>
        <w:t>1</w:t>
      </w:r>
      <w:r>
        <w:rPr>
          <w:rFonts w:hint="eastAsia"/>
        </w:rPr>
        <w:t>）开展外出培训、专家指导、理论学习、反思交流等活动。</w:t>
      </w:r>
    </w:p>
    <w:p w:rsidR="00441173" w:rsidRDefault="005B2DAC">
      <w:pPr>
        <w:ind w:firstLineChars="200" w:firstLine="420"/>
      </w:pPr>
      <w:r>
        <w:rPr>
          <w:rFonts w:hint="eastAsia"/>
        </w:rPr>
        <w:t>（</w:t>
      </w:r>
      <w:r>
        <w:rPr>
          <w:rFonts w:hint="eastAsia"/>
        </w:rPr>
        <w:t>2</w:t>
      </w:r>
      <w:r>
        <w:rPr>
          <w:rFonts w:hint="eastAsia"/>
        </w:rPr>
        <w:t>）边研究边调整行动方案。</w:t>
      </w:r>
    </w:p>
    <w:p w:rsidR="00441173" w:rsidRDefault="005B2DAC">
      <w:pPr>
        <w:ind w:firstLineChars="200" w:firstLine="420"/>
      </w:pPr>
      <w:r>
        <w:rPr>
          <w:rFonts w:hint="eastAsia"/>
        </w:rPr>
        <w:t>（</w:t>
      </w:r>
      <w:r>
        <w:rPr>
          <w:rFonts w:hint="eastAsia"/>
        </w:rPr>
        <w:t>3</w:t>
      </w:r>
      <w:r>
        <w:rPr>
          <w:rFonts w:hint="eastAsia"/>
        </w:rPr>
        <w:t>）结合主题活动与区域游戏，细化研究，形成案例集。</w:t>
      </w:r>
    </w:p>
    <w:p w:rsidR="00441173" w:rsidRDefault="005B2DAC">
      <w:pPr>
        <w:ind w:firstLineChars="200" w:firstLine="420"/>
      </w:pPr>
      <w:r>
        <w:rPr>
          <w:rFonts w:hint="eastAsia"/>
        </w:rPr>
        <w:t>（</w:t>
      </w:r>
      <w:r>
        <w:rPr>
          <w:rFonts w:hint="eastAsia"/>
        </w:rPr>
        <w:t>4</w:t>
      </w:r>
      <w:r>
        <w:rPr>
          <w:rFonts w:hint="eastAsia"/>
        </w:rPr>
        <w:t>）基于园情，完善调整园本课程修订版。</w:t>
      </w:r>
    </w:p>
    <w:p w:rsidR="00441173" w:rsidRDefault="005B2DAC">
      <w:pPr>
        <w:ind w:firstLineChars="200" w:firstLine="422"/>
        <w:rPr>
          <w:b/>
          <w:bCs/>
        </w:rPr>
      </w:pPr>
      <w:r>
        <w:rPr>
          <w:rFonts w:hint="eastAsia"/>
          <w:b/>
          <w:bCs/>
        </w:rPr>
        <w:t>4.</w:t>
      </w:r>
      <w:r>
        <w:rPr>
          <w:rFonts w:hint="eastAsia"/>
          <w:b/>
          <w:bCs/>
        </w:rPr>
        <w:t>第四阶段——结题活动（</w:t>
      </w:r>
      <w:r>
        <w:rPr>
          <w:rFonts w:hint="eastAsia"/>
          <w:b/>
          <w:bCs/>
        </w:rPr>
        <w:t>2016</w:t>
      </w:r>
      <w:r>
        <w:rPr>
          <w:rFonts w:hint="eastAsia"/>
          <w:b/>
          <w:bCs/>
        </w:rPr>
        <w:t>年</w:t>
      </w:r>
      <w:r>
        <w:rPr>
          <w:rFonts w:hint="eastAsia"/>
          <w:b/>
          <w:bCs/>
        </w:rPr>
        <w:t>3</w:t>
      </w:r>
      <w:r>
        <w:rPr>
          <w:rFonts w:hint="eastAsia"/>
          <w:b/>
          <w:bCs/>
        </w:rPr>
        <w:t>月</w:t>
      </w:r>
      <w:r>
        <w:rPr>
          <w:rFonts w:hint="eastAsia"/>
          <w:b/>
          <w:bCs/>
        </w:rPr>
        <w:t>~2016</w:t>
      </w:r>
      <w:r>
        <w:rPr>
          <w:rFonts w:hint="eastAsia"/>
          <w:b/>
          <w:bCs/>
        </w:rPr>
        <w:t>年</w:t>
      </w:r>
      <w:r>
        <w:rPr>
          <w:rFonts w:hint="eastAsia"/>
          <w:b/>
          <w:bCs/>
        </w:rPr>
        <w:t>10</w:t>
      </w:r>
      <w:r>
        <w:rPr>
          <w:rFonts w:hint="eastAsia"/>
          <w:b/>
          <w:bCs/>
        </w:rPr>
        <w:t>月）</w:t>
      </w:r>
    </w:p>
    <w:p w:rsidR="00441173" w:rsidRDefault="005B2DAC">
      <w:pPr>
        <w:ind w:firstLineChars="200" w:firstLine="420"/>
      </w:pPr>
      <w:r>
        <w:rPr>
          <w:rFonts w:hint="eastAsia"/>
        </w:rPr>
        <w:t>（</w:t>
      </w:r>
      <w:r>
        <w:rPr>
          <w:rFonts w:hint="eastAsia"/>
        </w:rPr>
        <w:t>1</w:t>
      </w:r>
      <w:r>
        <w:rPr>
          <w:rFonts w:hint="eastAsia"/>
        </w:rPr>
        <w:t>）撰写研究报告。</w:t>
      </w:r>
    </w:p>
    <w:p w:rsidR="00441173" w:rsidRDefault="005B2DAC">
      <w:pPr>
        <w:ind w:firstLineChars="200" w:firstLine="420"/>
      </w:pPr>
      <w:r>
        <w:rPr>
          <w:rFonts w:hint="eastAsia"/>
        </w:rPr>
        <w:t>（</w:t>
      </w:r>
      <w:r>
        <w:rPr>
          <w:rFonts w:hint="eastAsia"/>
        </w:rPr>
        <w:t>2</w:t>
      </w:r>
      <w:r>
        <w:rPr>
          <w:rFonts w:hint="eastAsia"/>
        </w:rPr>
        <w:t>）整理研究的过程性资料，接受结题评估。</w:t>
      </w:r>
    </w:p>
    <w:p w:rsidR="00441173" w:rsidRDefault="00441173">
      <w:pPr>
        <w:ind w:firstLineChars="200" w:firstLine="420"/>
      </w:pPr>
    </w:p>
    <w:p w:rsidR="00441173" w:rsidRDefault="005B2DAC">
      <w:pPr>
        <w:ind w:firstLineChars="200" w:firstLine="422"/>
        <w:rPr>
          <w:b/>
          <w:bCs/>
        </w:rPr>
      </w:pPr>
      <w:r>
        <w:rPr>
          <w:rFonts w:hint="eastAsia"/>
          <w:b/>
          <w:bCs/>
        </w:rPr>
        <w:t>（二）节点事件的回顾</w:t>
      </w:r>
    </w:p>
    <w:p w:rsidR="00441173" w:rsidRDefault="005B2DAC">
      <w:pPr>
        <w:ind w:firstLineChars="200" w:firstLine="422"/>
        <w:rPr>
          <w:b/>
          <w:bCs/>
        </w:rPr>
      </w:pPr>
      <w:r>
        <w:rPr>
          <w:rFonts w:hint="eastAsia"/>
          <w:b/>
          <w:bCs/>
        </w:rPr>
        <w:t>2012</w:t>
      </w:r>
      <w:r>
        <w:rPr>
          <w:rFonts w:hint="eastAsia"/>
          <w:b/>
          <w:bCs/>
        </w:rPr>
        <w:t>年，扬起手工制作之帆，任随创意远航</w:t>
      </w:r>
    </w:p>
    <w:p w:rsidR="00441173" w:rsidRDefault="005B2DAC">
      <w:pPr>
        <w:ind w:firstLineChars="200" w:firstLine="420"/>
      </w:pPr>
      <w:r>
        <w:rPr>
          <w:rFonts w:hint="eastAsia"/>
        </w:rPr>
        <w:t>1.</w:t>
      </w:r>
      <w:r>
        <w:rPr>
          <w:rFonts w:hint="eastAsia"/>
        </w:rPr>
        <w:t>精心筹备开题活动。</w:t>
      </w:r>
    </w:p>
    <w:p w:rsidR="00441173" w:rsidRDefault="005B2DAC">
      <w:pPr>
        <w:ind w:firstLineChars="200" w:firstLine="420"/>
      </w:pPr>
      <w:r>
        <w:rPr>
          <w:rFonts w:hint="eastAsia"/>
        </w:rPr>
        <w:t>我们课题组教师自课题申报后成立了课题研究小组，课题组成员精心设计课题研究方案，</w:t>
      </w:r>
      <w:r>
        <w:rPr>
          <w:rFonts w:hint="eastAsia"/>
        </w:rPr>
        <w:t>2012</w:t>
      </w:r>
      <w:r>
        <w:rPr>
          <w:rFonts w:hint="eastAsia"/>
        </w:rPr>
        <w:t>年</w:t>
      </w:r>
      <w:r>
        <w:rPr>
          <w:rFonts w:hint="eastAsia"/>
        </w:rPr>
        <w:t>10</w:t>
      </w:r>
      <w:r>
        <w:rPr>
          <w:rFonts w:hint="eastAsia"/>
        </w:rPr>
        <w:t>月</w:t>
      </w:r>
      <w:r>
        <w:rPr>
          <w:rFonts w:hint="eastAsia"/>
        </w:rPr>
        <w:t>19</w:t>
      </w:r>
      <w:r>
        <w:rPr>
          <w:rFonts w:hint="eastAsia"/>
        </w:rPr>
        <w:t>日在三井小学进行开题论证。专家建议本课题研究背景进行变更。将原方案中的两块：国内研究和国外研究改为以核心字眼主题式的国内外研究阐述。</w:t>
      </w:r>
    </w:p>
    <w:p w:rsidR="00441173" w:rsidRDefault="005B2DAC">
      <w:pPr>
        <w:ind w:firstLineChars="200" w:firstLine="420"/>
      </w:pPr>
      <w:r>
        <w:rPr>
          <w:rFonts w:hint="eastAsia"/>
        </w:rPr>
        <w:t>2.</w:t>
      </w:r>
      <w:r>
        <w:rPr>
          <w:rFonts w:hint="eastAsia"/>
        </w:rPr>
        <w:t>亲子制作，变废为宝。</w:t>
      </w:r>
    </w:p>
    <w:p w:rsidR="00441173" w:rsidRDefault="005B2DAC">
      <w:pPr>
        <w:ind w:firstLineChars="200" w:firstLine="420"/>
      </w:pPr>
      <w:r>
        <w:rPr>
          <w:rFonts w:hint="eastAsia"/>
        </w:rPr>
        <w:t>2012</w:t>
      </w:r>
      <w:r>
        <w:rPr>
          <w:rFonts w:hint="eastAsia"/>
        </w:rPr>
        <w:t>年</w:t>
      </w:r>
      <w:r>
        <w:rPr>
          <w:rFonts w:hint="eastAsia"/>
        </w:rPr>
        <w:t>10</w:t>
      </w:r>
      <w:r>
        <w:rPr>
          <w:rFonts w:hint="eastAsia"/>
        </w:rPr>
        <w:t>月我园开展了亲子创意手工比赛。本次活动是以班级为单位，</w:t>
      </w:r>
      <w:r>
        <w:rPr>
          <w:rFonts w:hint="eastAsia"/>
        </w:rPr>
        <w:t>670</w:t>
      </w:r>
      <w:r>
        <w:rPr>
          <w:rFonts w:hint="eastAsia"/>
        </w:rPr>
        <w:t>多个家庭利用生活中的废弃物设计制作出</w:t>
      </w:r>
      <w:r>
        <w:rPr>
          <w:rFonts w:hint="eastAsia"/>
        </w:rPr>
        <w:t>650</w:t>
      </w:r>
      <w:r>
        <w:rPr>
          <w:rFonts w:hint="eastAsia"/>
        </w:rPr>
        <w:t>余件生动形象、栩栩如生的作品。活动中，家长和孩子共交流、操作，有的剪、有的粘、有的画，不仅增进了亲子之间的感情，也提高了孩子的动手能力、想</w:t>
      </w:r>
      <w:r>
        <w:rPr>
          <w:rFonts w:hint="eastAsia"/>
        </w:rPr>
        <w:t>象力和创造力。</w:t>
      </w:r>
    </w:p>
    <w:p w:rsidR="00441173" w:rsidRDefault="005B2DAC">
      <w:pPr>
        <w:ind w:firstLineChars="200" w:firstLine="420"/>
      </w:pPr>
      <w:r>
        <w:rPr>
          <w:rFonts w:hint="eastAsia"/>
        </w:rPr>
        <w:t>3.</w:t>
      </w:r>
      <w:r>
        <w:rPr>
          <w:rFonts w:hint="eastAsia"/>
        </w:rPr>
        <w:t>创意服装，点亮生活。</w:t>
      </w:r>
    </w:p>
    <w:p w:rsidR="00441173" w:rsidRDefault="005B2DAC">
      <w:pPr>
        <w:ind w:firstLineChars="200" w:firstLine="420"/>
      </w:pPr>
      <w:r>
        <w:rPr>
          <w:rFonts w:hint="eastAsia"/>
        </w:rPr>
        <w:t>2012</w:t>
      </w:r>
      <w:r>
        <w:rPr>
          <w:rFonts w:hint="eastAsia"/>
        </w:rPr>
        <w:t>年</w:t>
      </w:r>
      <w:r>
        <w:rPr>
          <w:rFonts w:hint="eastAsia"/>
        </w:rPr>
        <w:t>12</w:t>
      </w:r>
      <w:r>
        <w:rPr>
          <w:rFonts w:hint="eastAsia"/>
        </w:rPr>
        <w:t>月</w:t>
      </w:r>
      <w:r>
        <w:rPr>
          <w:rFonts w:hint="eastAsia"/>
        </w:rPr>
        <w:t>24</w:t>
      </w:r>
      <w:r>
        <w:rPr>
          <w:rFonts w:hint="eastAsia"/>
        </w:rPr>
        <w:t>日我园开展一场“创意飞扬，点亮生活”的时装秀表演，在春幼老师及幼儿的精心制作下，孩子们在美妙的音乐下拉开了我型我秀的表演，我们利用不同材料制作各种款式的服装，有纸系列、袋系列、盒子系列等等，别样的服饰、别样的秀，让人眼前一亮，赞不绝口。这场表演没有镁光灯的聚焦，没有巴黎时装周的绚丽和优雅，却打造了春幼“创意手工”新起点。</w:t>
      </w:r>
    </w:p>
    <w:p w:rsidR="00441173" w:rsidRDefault="00441173">
      <w:pPr>
        <w:ind w:firstLineChars="200" w:firstLine="420"/>
      </w:pPr>
    </w:p>
    <w:p w:rsidR="00441173" w:rsidRDefault="005B2DAC">
      <w:pPr>
        <w:ind w:firstLineChars="200" w:firstLine="422"/>
        <w:rPr>
          <w:b/>
          <w:bCs/>
        </w:rPr>
      </w:pPr>
      <w:r>
        <w:rPr>
          <w:rFonts w:hint="eastAsia"/>
          <w:b/>
          <w:bCs/>
        </w:rPr>
        <w:t>2013</w:t>
      </w:r>
      <w:r>
        <w:rPr>
          <w:rFonts w:hint="eastAsia"/>
          <w:b/>
          <w:bCs/>
        </w:rPr>
        <w:t>年，激创意之火花，促师幼共成长</w:t>
      </w:r>
    </w:p>
    <w:p w:rsidR="00441173" w:rsidRDefault="005B2DAC">
      <w:pPr>
        <w:ind w:firstLineChars="200" w:firstLine="420"/>
      </w:pPr>
      <w:r>
        <w:rPr>
          <w:rFonts w:hint="eastAsia"/>
        </w:rPr>
        <w:t>1.</w:t>
      </w:r>
      <w:r>
        <w:rPr>
          <w:rFonts w:hint="eastAsia"/>
        </w:rPr>
        <w:t>幼儿创意秀</w:t>
      </w:r>
    </w:p>
    <w:p w:rsidR="00441173" w:rsidRDefault="005B2DAC">
      <w:pPr>
        <w:ind w:firstLineChars="200" w:firstLine="420"/>
      </w:pPr>
      <w:r>
        <w:rPr>
          <w:rFonts w:hint="eastAsia"/>
        </w:rPr>
        <w:t>2013</w:t>
      </w:r>
      <w:r>
        <w:rPr>
          <w:rFonts w:hint="eastAsia"/>
        </w:rPr>
        <w:t>年</w:t>
      </w:r>
      <w:r>
        <w:rPr>
          <w:rFonts w:hint="eastAsia"/>
        </w:rPr>
        <w:t>4</w:t>
      </w:r>
      <w:r>
        <w:rPr>
          <w:rFonts w:hint="eastAsia"/>
        </w:rPr>
        <w:t>月我园开展了一场幼儿创意手工作品展，本次活动幼儿利用自己收集的废报纸、环保袋、塑料袋、矿泉水瓶、易拉罐、酒品、硬纸板等材料，自主构思，设计作品，最后形成了与众不同的乐器，别出心裁的服装以及创意酒瓶三大系列作品，让评委和观众赞不绝口。</w:t>
      </w:r>
    </w:p>
    <w:p w:rsidR="00441173" w:rsidRDefault="005B2DAC">
      <w:pPr>
        <w:ind w:firstLineChars="200" w:firstLine="420"/>
      </w:pPr>
      <w:r>
        <w:rPr>
          <w:rFonts w:hint="eastAsia"/>
        </w:rPr>
        <w:t>2.</w:t>
      </w:r>
      <w:r>
        <w:rPr>
          <w:rFonts w:hint="eastAsia"/>
        </w:rPr>
        <w:t>教师创意秀</w:t>
      </w:r>
    </w:p>
    <w:p w:rsidR="00441173" w:rsidRDefault="005B2DAC">
      <w:pPr>
        <w:ind w:firstLineChars="200" w:firstLine="420"/>
      </w:pPr>
      <w:r>
        <w:rPr>
          <w:rFonts w:hint="eastAsia"/>
        </w:rPr>
        <w:t>2013</w:t>
      </w:r>
      <w:r>
        <w:rPr>
          <w:rFonts w:hint="eastAsia"/>
        </w:rPr>
        <w:t>年</w:t>
      </w:r>
      <w:r>
        <w:rPr>
          <w:rFonts w:hint="eastAsia"/>
        </w:rPr>
        <w:t>6</w:t>
      </w:r>
      <w:r>
        <w:rPr>
          <w:rFonts w:hint="eastAsia"/>
        </w:rPr>
        <w:t>月我园举行了教师废旧物品创意手工制作比赛活动，发挥自己的聪明才智，独具匠心地利用各种普普通通的毛线、纸张、旧光盘、瓶瓶罐罐等废旧材料制作出令人赏心悦目、赞叹不已的艺术品。</w:t>
      </w:r>
    </w:p>
    <w:p w:rsidR="00441173" w:rsidRDefault="005B2DAC">
      <w:pPr>
        <w:ind w:firstLineChars="200" w:firstLine="422"/>
        <w:rPr>
          <w:b/>
          <w:bCs/>
        </w:rPr>
      </w:pPr>
      <w:r>
        <w:rPr>
          <w:rFonts w:hint="eastAsia"/>
          <w:b/>
          <w:bCs/>
        </w:rPr>
        <w:t>2014</w:t>
      </w:r>
      <w:r>
        <w:rPr>
          <w:rFonts w:hint="eastAsia"/>
          <w:b/>
          <w:bCs/>
        </w:rPr>
        <w:t>年，精致灵动显创意，层出不穷推活动</w:t>
      </w:r>
    </w:p>
    <w:p w:rsidR="00441173" w:rsidRDefault="005B2DAC">
      <w:pPr>
        <w:ind w:firstLineChars="200" w:firstLine="420"/>
      </w:pPr>
      <w:r>
        <w:rPr>
          <w:rFonts w:hint="eastAsia"/>
        </w:rPr>
        <w:t>1.</w:t>
      </w:r>
      <w:r>
        <w:rPr>
          <w:rFonts w:hint="eastAsia"/>
        </w:rPr>
        <w:t>专家引领，指明方向</w:t>
      </w:r>
    </w:p>
    <w:p w:rsidR="00441173" w:rsidRDefault="005B2DAC">
      <w:pPr>
        <w:ind w:firstLineChars="200" w:firstLine="420"/>
      </w:pPr>
      <w:r>
        <w:rPr>
          <w:rFonts w:hint="eastAsia"/>
        </w:rPr>
        <w:t>2014</w:t>
      </w:r>
      <w:r>
        <w:rPr>
          <w:rFonts w:hint="eastAsia"/>
        </w:rPr>
        <w:t>年</w:t>
      </w:r>
      <w:r>
        <w:rPr>
          <w:rFonts w:hint="eastAsia"/>
        </w:rPr>
        <w:t>5</w:t>
      </w:r>
      <w:r>
        <w:rPr>
          <w:rFonts w:hint="eastAsia"/>
        </w:rPr>
        <w:t>月</w:t>
      </w:r>
      <w:r>
        <w:rPr>
          <w:rFonts w:hint="eastAsia"/>
        </w:rPr>
        <w:t>22</w:t>
      </w:r>
      <w:r>
        <w:rPr>
          <w:rFonts w:hint="eastAsia"/>
        </w:rPr>
        <w:t>日我园特邀常州市</w:t>
      </w:r>
      <w:r>
        <w:rPr>
          <w:rFonts w:hint="eastAsia"/>
        </w:rPr>
        <w:t>教科院</w:t>
      </w:r>
      <w:r>
        <w:rPr>
          <w:rFonts w:hint="eastAsia"/>
        </w:rPr>
        <w:t>李令永、王俊博士、新北区教科室薛辉副主任来园指导课题工作，从外部环境、班级环境参观到课堂观摩、课题研究等多方面的了解肯定</w:t>
      </w:r>
      <w:r>
        <w:rPr>
          <w:rFonts w:hint="eastAsia"/>
        </w:rPr>
        <w:lastRenderedPageBreak/>
        <w:t>了课题的研究价值和取得的成果，同时提出建议使我们的研究方向越来越明确，思路更清晰。</w:t>
      </w:r>
    </w:p>
    <w:p w:rsidR="00441173" w:rsidRDefault="005B2DAC">
      <w:pPr>
        <w:ind w:firstLineChars="200" w:firstLine="420"/>
      </w:pPr>
      <w:r>
        <w:rPr>
          <w:rFonts w:hint="eastAsia"/>
        </w:rPr>
        <w:t>2.</w:t>
      </w:r>
      <w:r>
        <w:rPr>
          <w:rFonts w:hint="eastAsia"/>
        </w:rPr>
        <w:t>创意课堂，魅力绽放</w:t>
      </w:r>
    </w:p>
    <w:p w:rsidR="00441173" w:rsidRDefault="005B2DAC">
      <w:pPr>
        <w:ind w:firstLineChars="200" w:firstLine="420"/>
      </w:pPr>
      <w:r>
        <w:rPr>
          <w:rFonts w:hint="eastAsia"/>
        </w:rPr>
        <w:t>2014</w:t>
      </w:r>
      <w:r>
        <w:rPr>
          <w:rFonts w:hint="eastAsia"/>
        </w:rPr>
        <w:t>年</w:t>
      </w:r>
      <w:r>
        <w:rPr>
          <w:rFonts w:hint="eastAsia"/>
        </w:rPr>
        <w:t>11</w:t>
      </w:r>
      <w:r>
        <w:rPr>
          <w:rFonts w:hint="eastAsia"/>
        </w:rPr>
        <w:t>月</w:t>
      </w:r>
      <w:r>
        <w:rPr>
          <w:rFonts w:hint="eastAsia"/>
        </w:rPr>
        <w:t>26</w:t>
      </w:r>
      <w:r>
        <w:rPr>
          <w:rFonts w:hint="eastAsia"/>
        </w:rPr>
        <w:t>日上午，新北区美术学科组赵青老师展示了一节大班创意手工活动《勺子总动员》，孩子们的表现让在座的听课老师都惊叹不已，研讨中藻江幼儿园茅春蕾园长亲临现场指导。</w:t>
      </w:r>
    </w:p>
    <w:p w:rsidR="00441173" w:rsidRDefault="005B2DAC">
      <w:pPr>
        <w:ind w:firstLineChars="200" w:firstLine="420"/>
      </w:pPr>
      <w:r>
        <w:rPr>
          <w:rFonts w:hint="eastAsia"/>
        </w:rPr>
        <w:t>3.</w:t>
      </w:r>
      <w:r>
        <w:rPr>
          <w:rFonts w:hint="eastAsia"/>
        </w:rPr>
        <w:t>精心筹备中期评估</w:t>
      </w:r>
    </w:p>
    <w:p w:rsidR="00441173" w:rsidRDefault="005B2DAC">
      <w:pPr>
        <w:ind w:firstLineChars="200" w:firstLine="420"/>
      </w:pPr>
      <w:r>
        <w:rPr>
          <w:rFonts w:hint="eastAsia"/>
        </w:rPr>
        <w:t>我们课题组教师经过两年的实践研究，梳理收集近</w:t>
      </w:r>
      <w:r>
        <w:rPr>
          <w:rFonts w:hint="eastAsia"/>
        </w:rPr>
        <w:t>期研究成果，撰写中期评估报告，</w:t>
      </w:r>
      <w:r>
        <w:rPr>
          <w:rFonts w:hint="eastAsia"/>
        </w:rPr>
        <w:t>2014</w:t>
      </w:r>
      <w:r>
        <w:rPr>
          <w:rFonts w:hint="eastAsia"/>
        </w:rPr>
        <w:t>年</w:t>
      </w:r>
      <w:r>
        <w:rPr>
          <w:rFonts w:hint="eastAsia"/>
        </w:rPr>
        <w:t>6</w:t>
      </w:r>
      <w:r>
        <w:rPr>
          <w:rFonts w:hint="eastAsia"/>
        </w:rPr>
        <w:t>月在龙虎塘小学进行中期评估。专家建议本课题的研究目标和内容撰写要更细化，让我们的研究方向更明。</w:t>
      </w:r>
    </w:p>
    <w:p w:rsidR="00441173" w:rsidRDefault="00441173">
      <w:pPr>
        <w:ind w:firstLineChars="200" w:firstLine="420"/>
      </w:pPr>
    </w:p>
    <w:p w:rsidR="00441173" w:rsidRDefault="005B2DAC">
      <w:pPr>
        <w:ind w:firstLineChars="200" w:firstLine="422"/>
        <w:rPr>
          <w:b/>
          <w:bCs/>
        </w:rPr>
      </w:pPr>
      <w:r>
        <w:rPr>
          <w:rFonts w:hint="eastAsia"/>
          <w:b/>
          <w:bCs/>
        </w:rPr>
        <w:t>2015</w:t>
      </w:r>
      <w:r>
        <w:rPr>
          <w:rFonts w:hint="eastAsia"/>
          <w:b/>
          <w:bCs/>
        </w:rPr>
        <w:t>年，阶段调整定目标，日新月异添新张</w:t>
      </w:r>
    </w:p>
    <w:p w:rsidR="00441173" w:rsidRDefault="005B2DAC">
      <w:pPr>
        <w:ind w:firstLineChars="200" w:firstLine="420"/>
      </w:pPr>
      <w:r>
        <w:rPr>
          <w:rFonts w:hint="eastAsia"/>
        </w:rPr>
        <w:t>1.</w:t>
      </w:r>
      <w:r>
        <w:rPr>
          <w:rFonts w:hint="eastAsia"/>
        </w:rPr>
        <w:t>请进来，提内涵，促发展</w:t>
      </w:r>
    </w:p>
    <w:p w:rsidR="00441173" w:rsidRDefault="005B2DAC">
      <w:pPr>
        <w:ind w:firstLineChars="200" w:firstLine="420"/>
      </w:pPr>
      <w:r>
        <w:rPr>
          <w:rFonts w:hint="eastAsia"/>
        </w:rPr>
        <w:t>2015</w:t>
      </w:r>
      <w:r>
        <w:rPr>
          <w:rFonts w:hint="eastAsia"/>
        </w:rPr>
        <w:t>年</w:t>
      </w:r>
      <w:r>
        <w:rPr>
          <w:rFonts w:hint="eastAsia"/>
        </w:rPr>
        <w:t>4</w:t>
      </w:r>
      <w:r>
        <w:rPr>
          <w:rFonts w:hint="eastAsia"/>
        </w:rPr>
        <w:t>月</w:t>
      </w:r>
      <w:r>
        <w:rPr>
          <w:rFonts w:hint="eastAsia"/>
        </w:rPr>
        <w:t>15</w:t>
      </w:r>
      <w:r>
        <w:rPr>
          <w:rFonts w:hint="eastAsia"/>
        </w:rPr>
        <w:t>日，我园邀请了南师大教育科学学院博士生导师边霞教授来园进行课题指导，常州市教科院李令</w:t>
      </w:r>
      <w:r>
        <w:rPr>
          <w:rFonts w:hint="eastAsia"/>
        </w:rPr>
        <w:t>永</w:t>
      </w:r>
      <w:r>
        <w:rPr>
          <w:rFonts w:hint="eastAsia"/>
        </w:rPr>
        <w:t>博士、赵腊美园长、春幼课题组教师参加了本次活动。对我园所做的手工活动研究工作给予了肯定，对课题研究中的一些做法和策略进行点评指导。她希望春幼在课题方面能做好做强，做出自己的特色，要求课题研究要从自</w:t>
      </w:r>
      <w:r>
        <w:rPr>
          <w:rFonts w:hint="eastAsia"/>
        </w:rPr>
        <w:t>然材料、美感方面进行突破，形成一个个有创意的手工制作课例和观察案例，注重在研究过程中的经验总结和分享。</w:t>
      </w:r>
    </w:p>
    <w:p w:rsidR="00441173" w:rsidRDefault="005B2DAC">
      <w:pPr>
        <w:ind w:firstLineChars="200" w:firstLine="420"/>
      </w:pPr>
      <w:r>
        <w:rPr>
          <w:rFonts w:hint="eastAsia"/>
        </w:rPr>
        <w:t>2.</w:t>
      </w:r>
      <w:r>
        <w:rPr>
          <w:rFonts w:hint="eastAsia"/>
        </w:rPr>
        <w:t>观察记录</w:t>
      </w:r>
      <w:r>
        <w:rPr>
          <w:rFonts w:hint="eastAsia"/>
        </w:rPr>
        <w:t xml:space="preserve">  </w:t>
      </w:r>
      <w:r>
        <w:rPr>
          <w:rFonts w:hint="eastAsia"/>
        </w:rPr>
        <w:t>专家指导</w:t>
      </w:r>
      <w:r>
        <w:rPr>
          <w:rFonts w:hint="eastAsia"/>
        </w:rPr>
        <w:t xml:space="preserve"> </w:t>
      </w:r>
    </w:p>
    <w:p w:rsidR="00441173" w:rsidRDefault="005B2DAC">
      <w:pPr>
        <w:ind w:firstLineChars="200" w:firstLine="420"/>
      </w:pPr>
      <w:r>
        <w:rPr>
          <w:rFonts w:hint="eastAsia"/>
        </w:rPr>
        <w:t>为了提升教师的观察解读童心的能力，银河幼儿园吴亚英团队每月来园针对观察记录进行系列培训，</w:t>
      </w:r>
      <w:r>
        <w:rPr>
          <w:rFonts w:hint="eastAsia"/>
        </w:rPr>
        <w:t>2015</w:t>
      </w:r>
      <w:r>
        <w:rPr>
          <w:rFonts w:hint="eastAsia"/>
        </w:rPr>
        <w:t>月</w:t>
      </w:r>
      <w:r>
        <w:rPr>
          <w:rFonts w:hint="eastAsia"/>
        </w:rPr>
        <w:t>10</w:t>
      </w:r>
      <w:r>
        <w:rPr>
          <w:rFonts w:hint="eastAsia"/>
        </w:rPr>
        <w:t>月老师们在新北区教学开放日的专题讲座、教研沙龙展示了我园教师在学习</w:t>
      </w:r>
      <w:r>
        <w:rPr>
          <w:rFonts w:hint="eastAsia"/>
        </w:rPr>
        <w:t>观察记录</w:t>
      </w:r>
      <w:r>
        <w:rPr>
          <w:rFonts w:hint="eastAsia"/>
        </w:rPr>
        <w:t>内化之后的行为跟进。</w:t>
      </w:r>
    </w:p>
    <w:p w:rsidR="00441173" w:rsidRDefault="005B2DAC">
      <w:pPr>
        <w:ind w:firstLineChars="200" w:firstLine="420"/>
      </w:pPr>
      <w:r>
        <w:rPr>
          <w:rFonts w:hint="eastAsia"/>
        </w:rPr>
        <w:t>3.</w:t>
      </w:r>
      <w:r>
        <w:rPr>
          <w:rFonts w:hint="eastAsia"/>
        </w:rPr>
        <w:t>童心建构</w:t>
      </w:r>
      <w:r>
        <w:rPr>
          <w:rFonts w:hint="eastAsia"/>
        </w:rPr>
        <w:t xml:space="preserve">  </w:t>
      </w:r>
      <w:r>
        <w:rPr>
          <w:rFonts w:hint="eastAsia"/>
        </w:rPr>
        <w:t>展示风采</w:t>
      </w:r>
    </w:p>
    <w:p w:rsidR="00441173" w:rsidRDefault="005B2DAC">
      <w:pPr>
        <w:ind w:firstLineChars="200" w:firstLine="420"/>
      </w:pPr>
      <w:r>
        <w:rPr>
          <w:rFonts w:hint="eastAsia"/>
        </w:rPr>
        <w:t>2015</w:t>
      </w:r>
      <w:r>
        <w:rPr>
          <w:rFonts w:hint="eastAsia"/>
        </w:rPr>
        <w:t>年</w:t>
      </w:r>
      <w:r>
        <w:rPr>
          <w:rFonts w:hint="eastAsia"/>
        </w:rPr>
        <w:t>6</w:t>
      </w:r>
      <w:r>
        <w:rPr>
          <w:rFonts w:hint="eastAsia"/>
        </w:rPr>
        <w:t>月</w:t>
      </w:r>
      <w:r>
        <w:rPr>
          <w:rFonts w:hint="eastAsia"/>
        </w:rPr>
        <w:t>1</w:t>
      </w:r>
      <w:r>
        <w:rPr>
          <w:rFonts w:hint="eastAsia"/>
        </w:rPr>
        <w:t>日上午举行了幼儿建构创意作品大赛，建构材料分为雪花片和积木。小、中、大班三个年级组建构的主题分别是我最喜欢的东西，我的家（房子），最喜欢的动</w:t>
      </w:r>
      <w:r>
        <w:rPr>
          <w:rFonts w:hint="eastAsia"/>
        </w:rPr>
        <w:t xml:space="preserve">物。孩子们运用垒高、平铺、排列、组合等多种方法，进行有效合作，建构出了丰富多样的作品。　</w:t>
      </w:r>
    </w:p>
    <w:p w:rsidR="00441173" w:rsidRDefault="00441173">
      <w:pPr>
        <w:ind w:firstLineChars="200" w:firstLine="420"/>
      </w:pPr>
    </w:p>
    <w:p w:rsidR="00441173" w:rsidRDefault="005B2DAC">
      <w:pPr>
        <w:ind w:firstLineChars="200" w:firstLine="422"/>
        <w:rPr>
          <w:b/>
          <w:bCs/>
        </w:rPr>
      </w:pPr>
      <w:r>
        <w:rPr>
          <w:rFonts w:hint="eastAsia"/>
          <w:b/>
          <w:bCs/>
        </w:rPr>
        <w:t>2016</w:t>
      </w:r>
      <w:r>
        <w:rPr>
          <w:rFonts w:hint="eastAsia"/>
          <w:b/>
          <w:bCs/>
        </w:rPr>
        <w:t>年，常思活动之不足，乐享实践之成果</w:t>
      </w:r>
    </w:p>
    <w:p w:rsidR="00441173" w:rsidRDefault="005B2DAC">
      <w:pPr>
        <w:ind w:firstLineChars="200" w:firstLine="420"/>
      </w:pPr>
      <w:r>
        <w:rPr>
          <w:rFonts w:hint="eastAsia"/>
        </w:rPr>
        <w:t>1.</w:t>
      </w:r>
      <w:r>
        <w:rPr>
          <w:rFonts w:hint="eastAsia"/>
        </w:rPr>
        <w:t>智慧在指尖，创意在民间</w:t>
      </w:r>
    </w:p>
    <w:p w:rsidR="00441173" w:rsidRDefault="005B2DAC">
      <w:pPr>
        <w:ind w:firstLineChars="200" w:firstLine="420"/>
      </w:pPr>
      <w:r>
        <w:rPr>
          <w:rFonts w:hint="eastAsia"/>
        </w:rPr>
        <w:t>2016</w:t>
      </w:r>
      <w:r>
        <w:rPr>
          <w:rFonts w:hint="eastAsia"/>
        </w:rPr>
        <w:t>年</w:t>
      </w:r>
      <w:r>
        <w:rPr>
          <w:rFonts w:hint="eastAsia"/>
        </w:rPr>
        <w:t>9</w:t>
      </w:r>
      <w:r>
        <w:rPr>
          <w:rFonts w:hint="eastAsia"/>
        </w:rPr>
        <w:t>月</w:t>
      </w:r>
      <w:r>
        <w:rPr>
          <w:rFonts w:hint="eastAsia"/>
        </w:rPr>
        <w:t>22</w:t>
      </w:r>
      <w:r>
        <w:rPr>
          <w:rFonts w:hint="eastAsia"/>
        </w:rPr>
        <w:t>日，春江幼儿园举办“灵动巧手，创造快乐”第三届巧手节开幕式，与以往不同的是此次活动我们邀请了民间艺人，展示了现在我们不常看到的民间手艺，例如：竹编笼子，绣老虎鞋，烹饪的“花团子”等，不仅拓宽了孩子的视野，也给我们的创意手工课题翻开了新篇章。</w:t>
      </w:r>
    </w:p>
    <w:p w:rsidR="00441173" w:rsidRDefault="005B2DAC">
      <w:pPr>
        <w:ind w:firstLineChars="200" w:firstLine="420"/>
      </w:pPr>
      <w:r>
        <w:rPr>
          <w:rFonts w:hint="eastAsia"/>
        </w:rPr>
        <w:t>2.</w:t>
      </w:r>
      <w:r>
        <w:rPr>
          <w:rFonts w:hint="eastAsia"/>
        </w:rPr>
        <w:t>深度研讨，打造“特色”区角</w:t>
      </w:r>
    </w:p>
    <w:p w:rsidR="00441173" w:rsidRDefault="005B2DAC">
      <w:pPr>
        <w:ind w:firstLineChars="200" w:firstLine="420"/>
      </w:pPr>
      <w:r>
        <w:rPr>
          <w:rFonts w:hint="eastAsia"/>
        </w:rPr>
        <w:t>我园在课题实施背景下，班班有特色，重点打造创意手工区角，</w:t>
      </w:r>
      <w:r>
        <w:rPr>
          <w:rFonts w:hint="eastAsia"/>
        </w:rPr>
        <w:t>每月都有与姐妹园互动、交流的机会，并且邀请庄春梅老师进行指导。活动中教师重点关注手工材料的投入与使用情况，幼儿的动手能力与创意能力，教师的指导策略等。</w:t>
      </w:r>
    </w:p>
    <w:p w:rsidR="00441173" w:rsidRDefault="005B2DAC">
      <w:pPr>
        <w:ind w:firstLineChars="200" w:firstLine="420"/>
      </w:pPr>
      <w:r>
        <w:rPr>
          <w:rFonts w:hint="eastAsia"/>
        </w:rPr>
        <w:t>3.</w:t>
      </w:r>
      <w:r>
        <w:rPr>
          <w:rFonts w:hint="eastAsia"/>
        </w:rPr>
        <w:t>市区专家，指导结题</w:t>
      </w:r>
    </w:p>
    <w:p w:rsidR="00441173" w:rsidRDefault="005B2DAC">
      <w:pPr>
        <w:ind w:firstLineChars="200" w:firstLine="420"/>
      </w:pPr>
      <w:r>
        <w:rPr>
          <w:rFonts w:hint="eastAsia"/>
        </w:rPr>
        <w:t>为做好课题研究的结题工作，常州市教科院龚国胜主任、新北区教研室万荣庆主任、薛辉</w:t>
      </w:r>
      <w:r>
        <w:rPr>
          <w:rFonts w:hint="eastAsia"/>
        </w:rPr>
        <w:t>主任</w:t>
      </w:r>
      <w:r>
        <w:rPr>
          <w:rFonts w:hint="eastAsia"/>
        </w:rPr>
        <w:t>来园指导。</w:t>
      </w:r>
    </w:p>
    <w:p w:rsidR="00441173" w:rsidRDefault="00441173"/>
    <w:p w:rsidR="00441173" w:rsidRDefault="005B2DAC">
      <w:pPr>
        <w:ind w:firstLineChars="200" w:firstLine="422"/>
        <w:rPr>
          <w:b/>
          <w:bCs/>
        </w:rPr>
      </w:pPr>
      <w:r>
        <w:rPr>
          <w:rFonts w:hint="eastAsia"/>
          <w:b/>
          <w:bCs/>
        </w:rPr>
        <w:t>（三）研究内容的展开</w:t>
      </w:r>
    </w:p>
    <w:p w:rsidR="00441173" w:rsidRDefault="005B2DAC">
      <w:r>
        <w:rPr>
          <w:rFonts w:hint="eastAsia"/>
        </w:rPr>
        <w:t xml:space="preserve">    </w:t>
      </w:r>
      <w:r>
        <w:rPr>
          <w:rFonts w:hint="eastAsia"/>
        </w:rPr>
        <w:t>围绕课题研究目标内容，我们先进行了文献查阅，分析了文献内涵，了解了国内外研究动态，明确了我园创意手工制作的价值，从园本课程资源开发、园本课程目标、内容、实施指导意见及课程评价几方面同步研究，架构了我园园本课程体系分析了手工制作创意能力培</w:t>
      </w:r>
      <w:r>
        <w:rPr>
          <w:rFonts w:hint="eastAsia"/>
        </w:rPr>
        <w:lastRenderedPageBreak/>
        <w:t>养。</w:t>
      </w:r>
    </w:p>
    <w:p w:rsidR="00441173" w:rsidRDefault="005B2DAC">
      <w:pPr>
        <w:ind w:firstLineChars="200" w:firstLine="422"/>
        <w:rPr>
          <w:b/>
          <w:bCs/>
        </w:rPr>
      </w:pPr>
      <w:r>
        <w:rPr>
          <w:rFonts w:hint="eastAsia"/>
          <w:b/>
          <w:bCs/>
        </w:rPr>
        <w:t>1.</w:t>
      </w:r>
      <w:r>
        <w:rPr>
          <w:rFonts w:hint="eastAsia"/>
          <w:b/>
          <w:bCs/>
        </w:rPr>
        <w:t>手工制作创意能力培养价值的研究</w:t>
      </w:r>
    </w:p>
    <w:p w:rsidR="00441173" w:rsidRDefault="005B2DAC">
      <w:pPr>
        <w:ind w:firstLineChars="200" w:firstLine="420"/>
      </w:pPr>
      <w:r>
        <w:rPr>
          <w:rFonts w:hint="eastAsia"/>
        </w:rPr>
        <w:t>我们在“手工制作活动中培养幼儿创意能力的研究”初期，我们通过知网，查阅了关于“幼儿园手工制作研究”和“幼儿创新能力培养”的相关文献，进行了数据整理，形成了自己的认识。</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1</w:t>
      </w:r>
      <w:r>
        <w:rPr>
          <w:rFonts w:asciiTheme="majorEastAsia" w:eastAsiaTheme="majorEastAsia" w:hAnsiTheme="majorEastAsia" w:cstheme="majorEastAsia" w:hint="eastAsia"/>
          <w:szCs w:val="21"/>
        </w:rPr>
        <w:t>）文献查找</w:t>
      </w:r>
      <w:r>
        <w:rPr>
          <w:rFonts w:asciiTheme="majorEastAsia" w:eastAsiaTheme="majorEastAsia" w:hAnsiTheme="majorEastAsia" w:cstheme="majorEastAsia" w:hint="eastAsia"/>
          <w:szCs w:val="21"/>
        </w:rPr>
        <w:t xml:space="preserve">  </w:t>
      </w:r>
    </w:p>
    <w:tbl>
      <w:tblPr>
        <w:tblStyle w:val="a6"/>
        <w:tblW w:w="8522"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ayout w:type="fixed"/>
        <w:tblLook w:val="04A0"/>
      </w:tblPr>
      <w:tblGrid>
        <w:gridCol w:w="1861"/>
        <w:gridCol w:w="3820"/>
        <w:gridCol w:w="2841"/>
      </w:tblGrid>
      <w:tr w:rsidR="00441173">
        <w:trPr>
          <w:trHeight w:val="932"/>
        </w:trPr>
        <w:tc>
          <w:tcPr>
            <w:tcW w:w="1861" w:type="dxa"/>
            <w:tcBorders>
              <w:tl2br w:val="nil"/>
              <w:tr2bl w:val="nil"/>
            </w:tcBorders>
            <w:vAlign w:val="center"/>
          </w:tcPr>
          <w:p w:rsidR="00441173" w:rsidRDefault="00441173">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szCs w:val="21"/>
              </w:rPr>
              <w:pict>
                <v:shapetype id="_x0000_t202" coordsize="21600,21600" o:spt="202" path="m,l,21600r21600,l21600,xe">
                  <v:stroke joinstyle="miter"/>
                  <v:path gradientshapeok="t" o:connecttype="rect"/>
                </v:shapetype>
                <v:shape id="_x0000_s1029" type="#_x0000_t202" style="position:absolute;left:0;text-align:left;margin-left:-4.6pt;margin-top:13.7pt;width:37.5pt;height:39.7pt;z-index:251773952"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MN7I2QAA&#10;AAgBAAAPAAAAAAAAAAEAIAAAACIAAABkcnMvZG93bnJldi54bWxQSwECFAAUAAAACACHTuJAue2v&#10;+B0CAAAXBAAADgAAAAAAAAABACAAAAAoAQAAZHJzL2Uyb0RvYy54bWxQSwUGAAAAAAYABgBZAQAA&#10;twUAAAAA&#10;" filled="f" stroked="f" strokeweight=".5pt">
                  <v:textbox>
                    <w:txbxContent>
                      <w:p w:rsidR="00441173" w:rsidRDefault="005B2DAC">
                        <w:r>
                          <w:rPr>
                            <w:rFonts w:hint="eastAsia"/>
                          </w:rPr>
                          <w:t>研究对象</w:t>
                        </w:r>
                      </w:p>
                    </w:txbxContent>
                  </v:textbox>
                </v:shape>
              </w:pict>
            </w:r>
            <w:r>
              <w:rPr>
                <w:rFonts w:asciiTheme="majorEastAsia" w:eastAsiaTheme="majorEastAsia" w:hAnsiTheme="majorEastAsia" w:cstheme="majorEastAsia"/>
                <w:szCs w:val="21"/>
              </w:rPr>
              <w:pict>
                <v:shape id="_x0000_s1028" type="#_x0000_t202" style="position:absolute;left:0;text-align:left;margin-left:38.15pt;margin-top:5.45pt;width:45pt;height:24.75pt;z-index:251771904"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BYnnYAAAACAEAAA8AAAAAAAAAAQAgAAAAIgAAAGRycy9kb3ducmV2LnhtbFBLAQIUABQA&#10;AAAIAIdO4kBAGlwFKQIAACMEAAAOAAAAAAAAAAEAIAAAACcBAABkcnMvZTJvRG9jLnhtbFBLBQYA&#10;AAAABgAGAFkBAADCBQAAAAA=&#10;" filled="f" stroked="f" strokeweight=".5pt">
                  <v:textbox>
                    <w:txbxContent>
                      <w:p w:rsidR="00441173" w:rsidRDefault="005B2DAC">
                        <w:r>
                          <w:rPr>
                            <w:rFonts w:hint="eastAsia"/>
                          </w:rPr>
                          <w:t>数据</w:t>
                        </w:r>
                      </w:p>
                    </w:txbxContent>
                  </v:textbox>
                </v:shape>
              </w:pict>
            </w:r>
            <w:r>
              <w:rPr>
                <w:rFonts w:asciiTheme="majorEastAsia" w:eastAsiaTheme="majorEastAsia" w:hAnsiTheme="majorEastAsia" w:cstheme="majorEastAsia"/>
                <w:szCs w:val="21"/>
              </w:rPr>
              <w:pict>
                <v:line id="_x0000_s1027" style="position:absolute;left:0;text-align:left;flip:x y;z-index:251774976" from="-3.1pt,3.8pt" to="86.15pt,46.55pt"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KhWp7YAAAABwEA&#10;AA8AAAAAAAAAAQAgAAAAIgAAAGRycy9kb3ducmV2LnhtbFBLAQIUABQAAAAIAIdO4kCpctcA4QEA&#10;AIkDAAAOAAAAAAAAAAEAIAAAACcBAABkcnMvZTJvRG9jLnhtbFBLBQYAAAAABgAGAFkBAAB6BQAA&#10;AAA=&#10;" strokecolor="black [3213]" strokeweight="1pt">
                  <v:stroke joinstyle="miter"/>
                </v:line>
              </w:pict>
            </w:r>
          </w:p>
        </w:tc>
        <w:tc>
          <w:tcPr>
            <w:tcW w:w="3820"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总篇数（篇）</w:t>
            </w:r>
          </w:p>
        </w:tc>
        <w:tc>
          <w:tcPr>
            <w:tcW w:w="2841"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核心期刊（篇）</w:t>
            </w:r>
          </w:p>
        </w:tc>
      </w:tr>
      <w:tr w:rsidR="00441173">
        <w:trPr>
          <w:trHeight w:val="662"/>
        </w:trPr>
        <w:tc>
          <w:tcPr>
            <w:tcW w:w="1861"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幼儿园手工制作</w:t>
            </w:r>
          </w:p>
        </w:tc>
        <w:tc>
          <w:tcPr>
            <w:tcW w:w="3820"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7823</w:t>
            </w:r>
          </w:p>
        </w:tc>
        <w:tc>
          <w:tcPr>
            <w:tcW w:w="2841"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729</w:t>
            </w:r>
          </w:p>
        </w:tc>
      </w:tr>
      <w:tr w:rsidR="00441173">
        <w:trPr>
          <w:trHeight w:val="647"/>
        </w:trPr>
        <w:tc>
          <w:tcPr>
            <w:tcW w:w="1861"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幼儿创意能力</w:t>
            </w:r>
          </w:p>
        </w:tc>
        <w:tc>
          <w:tcPr>
            <w:tcW w:w="3820"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6854</w:t>
            </w:r>
          </w:p>
        </w:tc>
        <w:tc>
          <w:tcPr>
            <w:tcW w:w="2841" w:type="dxa"/>
            <w:tcBorders>
              <w:tl2br w:val="nil"/>
              <w:tr2bl w:val="nil"/>
            </w:tcBorders>
            <w:vAlign w:val="center"/>
          </w:tcPr>
          <w:p w:rsidR="00441173" w:rsidRDefault="005B2DAC">
            <w:pPr>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396</w:t>
            </w:r>
          </w:p>
        </w:tc>
      </w:tr>
    </w:tbl>
    <w:p w:rsidR="00441173" w:rsidRDefault="00441173">
      <w:pPr>
        <w:ind w:firstLineChars="200" w:firstLine="420"/>
      </w:pPr>
    </w:p>
    <w:p w:rsidR="00441173" w:rsidRDefault="005B2DAC">
      <w:pPr>
        <w:ind w:firstLineChars="200" w:firstLine="422"/>
        <w:rPr>
          <w:rFonts w:asciiTheme="majorEastAsia" w:eastAsiaTheme="majorEastAsia" w:hAnsiTheme="majorEastAsia" w:cstheme="majorEastAsia"/>
          <w:b/>
          <w:bCs/>
          <w:szCs w:val="21"/>
        </w:rPr>
      </w:pPr>
      <w:r>
        <w:rPr>
          <w:rFonts w:asciiTheme="majorEastAsia" w:eastAsiaTheme="majorEastAsia" w:hAnsiTheme="majorEastAsia" w:cstheme="majorEastAsia" w:hint="eastAsia"/>
          <w:b/>
          <w:bCs/>
          <w:szCs w:val="21"/>
        </w:rPr>
        <w:t>（</w:t>
      </w:r>
      <w:r>
        <w:rPr>
          <w:rFonts w:asciiTheme="majorEastAsia" w:eastAsiaTheme="majorEastAsia" w:hAnsiTheme="majorEastAsia" w:cstheme="majorEastAsia" w:hint="eastAsia"/>
          <w:b/>
          <w:bCs/>
          <w:szCs w:val="21"/>
        </w:rPr>
        <w:t>2</w:t>
      </w:r>
      <w:r>
        <w:rPr>
          <w:rFonts w:asciiTheme="majorEastAsia" w:eastAsiaTheme="majorEastAsia" w:hAnsiTheme="majorEastAsia" w:cstheme="majorEastAsia" w:hint="eastAsia"/>
          <w:b/>
          <w:bCs/>
          <w:szCs w:val="21"/>
        </w:rPr>
        <w:t>）文献分析</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幼儿园手工制作是幼儿园美术活动的一部分，是幼儿运用粘贴、拼剪、涂染、组合、镶嵌、雕刻等多种技能对废旧材料、自然材料、人文材料进行加工、改造的活动，是培养幼儿动手、动脑和创新思维的重要方式。幼儿园手工活动内容丰富，有纸工、泥工、塑料工、废旧材料工、缝纫、编织、雕刻、织锦、镶嵌拼贴、</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壁挂、蜡染、扎染等，这种多样化的形式能大大激发幼儿的兴趣，促进幼儿创新能力的发展。</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在查阅资料的过程中，我们发现对于“手工制作创意能力培养价值”有以下几种观点：</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怀化学院教育系刘益众在《手工制作与智力开发之初探》中指出：手工制作的教学内容极为广泛和丰富，如纸工、泥工、塑料工、废旧材料工、缝纫、编织、雕刻、织锦、镶嵌拼贴、壁挂、蜡染、扎染等方面。有装饰观赏用手工，也有一定实用价值的手工。确实是一种技能技巧的训练课，任何一件手工作品的制作都是一个具有复杂结构的创造活动。从产生创作的欲望和激情，到独特的美学和技术构思；从材料的选择到确定制作的方法；从动手制作到不断修改完善的全过程中，都充分体现了</w:t>
      </w:r>
      <w:r>
        <w:rPr>
          <w:rFonts w:asciiTheme="majorEastAsia" w:eastAsiaTheme="majorEastAsia" w:hAnsiTheme="majorEastAsia" w:cstheme="majorEastAsia" w:hint="eastAsia"/>
          <w:szCs w:val="21"/>
        </w:rPr>
        <w:t>创造精神，都包容了</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丰富的素质教育的内涵。</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陕西学前师范学院胡媛在《如何通过手工制作培养幼儿的创造力》中指出：幼儿美术教育中的手工制作通过对幼儿双手灵活性以及肌肉协调性的训练来达到一定的艺术教育目的，这期间幼儿的智力能够得到最大程度的开发，动手动脑能力也将获得一定提高，这对幼儿创造性思维的培养大有裨益。幼儿手工制作课程的内容多姿多彩，像是折纸、剪纸、泥塑、布贴、</w:t>
      </w:r>
      <w:r>
        <w:rPr>
          <w:rFonts w:asciiTheme="majorEastAsia" w:eastAsiaTheme="majorEastAsia" w:hAnsiTheme="majorEastAsia" w:cstheme="majorEastAsia" w:hint="eastAsia"/>
          <w:szCs w:val="21"/>
        </w:rPr>
        <w:t xml:space="preserve">DIY </w:t>
      </w:r>
      <w:r>
        <w:rPr>
          <w:rFonts w:asciiTheme="majorEastAsia" w:eastAsiaTheme="majorEastAsia" w:hAnsiTheme="majorEastAsia" w:cstheme="majorEastAsia" w:hint="eastAsia"/>
          <w:szCs w:val="21"/>
        </w:rPr>
        <w:t>玩具等都是幼儿手工制作的涵盖范畴，手工制作过程需要幼儿亲手实践，在具体操作过程中提升自我对手工制作的理解。手工制作的材料选择方面，挂历纸、碎</w:t>
      </w:r>
      <w:r>
        <w:rPr>
          <w:rFonts w:asciiTheme="majorEastAsia" w:eastAsiaTheme="majorEastAsia" w:hAnsiTheme="majorEastAsia" w:cstheme="majorEastAsia" w:hint="eastAsia"/>
          <w:szCs w:val="21"/>
        </w:rPr>
        <w:t>布、树叶、纸盒甚至最简</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单的回形针都可作为手工制作的原材料，在幼儿加工后变成另外一种独具创意的艺术加工作品。无论是幼儿手工制作过程中的认识操作环节还是思维创造环节都需要幼儿对所加工材料进行认真观察、仔细辨别，并辅以合理想象，进而完成自己的手工作品。这一过程中想象力与创造力是幼儿完成手工制作的必要条件。</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黄海涛在《趣味美术教育与幼儿创造才培养的研究》中指出：趣味美术教育主要让幼儿画画和手工，幼儿需要双手参与，这完全有利于促进左右脑发育，而且绘画和手工可以训练视知觉、空间知觉，幼儿左右脑功能得到开发。通过趣味美</w:t>
      </w:r>
      <w:r>
        <w:rPr>
          <w:rFonts w:asciiTheme="majorEastAsia" w:eastAsiaTheme="majorEastAsia" w:hAnsiTheme="majorEastAsia" w:cstheme="majorEastAsia" w:hint="eastAsia"/>
          <w:szCs w:val="21"/>
        </w:rPr>
        <w:t>术教育培养幼儿的创造力，有助于幼儿的左右脑的发育，有助于幼儿左右脑功能协同发展。</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苏霍姆林斯基曾说：“手是思想的镜子，是智力才能发展的刺激物，是意识的伟大培养者，是指挥的创造者。”“幼儿的智慧在他的手指尖上”。</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此外，一些心理学家也一致认为手指是“智慧”的前哨。手的活动能促进大脑的发育。</w:t>
      </w:r>
      <w:r>
        <w:rPr>
          <w:rFonts w:asciiTheme="majorEastAsia" w:eastAsiaTheme="majorEastAsia" w:hAnsiTheme="majorEastAsia" w:cstheme="majorEastAsia" w:hint="eastAsia"/>
          <w:szCs w:val="21"/>
        </w:rPr>
        <w:lastRenderedPageBreak/>
        <w:t>当幼儿双手活动时，指头上的神经细胞会随时将信息传到大脑，因而加强幼儿手的活动能开发大脑潜在机能。同时，对幼儿来说</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手是他们认识事物</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探索世界的重要途径</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关系到幼儿方方面面的发展</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需要促使幼儿意识到这一点</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喜欢自己的小手真能干</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愿意提高自我服务能力</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感受做事的乐趣。幼儿期是幼儿躯体动作和双手动作发展的最佳时期</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孩子的手越巧，脑子就越聪明。</w:t>
      </w:r>
    </w:p>
    <w:p w:rsidR="00441173" w:rsidRDefault="005B2DAC">
      <w:pPr>
        <w:ind w:firstLineChars="200" w:firstLine="422"/>
        <w:rPr>
          <w:rFonts w:asciiTheme="majorEastAsia" w:eastAsiaTheme="majorEastAsia" w:hAnsiTheme="majorEastAsia" w:cstheme="majorEastAsia"/>
          <w:b/>
          <w:bCs/>
          <w:szCs w:val="21"/>
        </w:rPr>
      </w:pPr>
      <w:r>
        <w:rPr>
          <w:rFonts w:asciiTheme="majorEastAsia" w:eastAsiaTheme="majorEastAsia" w:hAnsiTheme="majorEastAsia" w:cstheme="majorEastAsia" w:hint="eastAsia"/>
          <w:b/>
          <w:bCs/>
          <w:szCs w:val="21"/>
        </w:rPr>
        <w:t>（</w:t>
      </w:r>
      <w:r>
        <w:rPr>
          <w:rFonts w:asciiTheme="majorEastAsia" w:eastAsiaTheme="majorEastAsia" w:hAnsiTheme="majorEastAsia" w:cstheme="majorEastAsia" w:hint="eastAsia"/>
          <w:b/>
          <w:bCs/>
          <w:szCs w:val="21"/>
        </w:rPr>
        <w:t>3</w:t>
      </w:r>
      <w:r>
        <w:rPr>
          <w:rFonts w:asciiTheme="majorEastAsia" w:eastAsiaTheme="majorEastAsia" w:hAnsiTheme="majorEastAsia" w:cstheme="majorEastAsia" w:hint="eastAsia"/>
          <w:b/>
          <w:bCs/>
          <w:szCs w:val="21"/>
        </w:rPr>
        <w:t>）总结提炼</w:t>
      </w:r>
    </w:p>
    <w:p w:rsidR="00441173" w:rsidRDefault="005B2DAC">
      <w:pPr>
        <w:ind w:firstLineChars="200" w:firstLine="422"/>
        <w:rPr>
          <w:rFonts w:asciiTheme="majorEastAsia" w:eastAsiaTheme="majorEastAsia" w:hAnsiTheme="majorEastAsia" w:cstheme="majorEastAsia"/>
          <w:b/>
          <w:bCs/>
          <w:szCs w:val="21"/>
        </w:rPr>
      </w:pPr>
      <w:r>
        <w:rPr>
          <w:rFonts w:ascii="宋体" w:eastAsia="宋体" w:hAnsi="宋体" w:cs="宋体" w:hint="eastAsia"/>
          <w:b/>
          <w:bCs/>
          <w:szCs w:val="21"/>
        </w:rPr>
        <w:t>◆</w:t>
      </w:r>
      <w:r>
        <w:rPr>
          <w:rFonts w:asciiTheme="majorEastAsia" w:eastAsiaTheme="majorEastAsia" w:hAnsiTheme="majorEastAsia" w:cstheme="majorEastAsia" w:hint="eastAsia"/>
          <w:b/>
          <w:bCs/>
          <w:szCs w:val="21"/>
        </w:rPr>
        <w:t>幼儿多动手</w:t>
      </w:r>
      <w:r>
        <w:rPr>
          <w:rFonts w:asciiTheme="majorEastAsia" w:eastAsiaTheme="majorEastAsia" w:hAnsiTheme="majorEastAsia" w:cstheme="majorEastAsia" w:hint="eastAsia"/>
          <w:b/>
          <w:bCs/>
          <w:szCs w:val="21"/>
        </w:rPr>
        <w:t xml:space="preserve">, </w:t>
      </w:r>
      <w:r>
        <w:rPr>
          <w:rFonts w:asciiTheme="majorEastAsia" w:eastAsiaTheme="majorEastAsia" w:hAnsiTheme="majorEastAsia" w:cstheme="majorEastAsia" w:hint="eastAsia"/>
          <w:b/>
          <w:bCs/>
          <w:szCs w:val="21"/>
        </w:rPr>
        <w:t>有利于智力开发</w:t>
      </w:r>
      <w:r>
        <w:rPr>
          <w:rFonts w:asciiTheme="majorEastAsia" w:eastAsiaTheme="majorEastAsia" w:hAnsiTheme="majorEastAsia" w:cstheme="majorEastAsia" w:hint="eastAsia"/>
          <w:b/>
          <w:bCs/>
          <w:szCs w:val="21"/>
        </w:rPr>
        <w:t xml:space="preserve"> </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据近代科学研究表明，人的手可以做出几十万种动作，它是意识的伟大的培育者，是智慧的创造者。在人的大脑里，有一些特殊的、最积极的、最富创造性区域，依靠把抽象思维跟双手精细的灵巧的动作结合起来，就能激发这些区域活跃起来，如果没有这种结合，那么大脑的这些区域就处于沉睡状态。在儿童少年时期，如果没有把这些区域的活力激发起来，它们就有可能永远不会觉醒了。</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我们从幼儿园起就应重视幼儿双手的活动，要求幼儿的双手能做出准确的、有成效的动作</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在手工制作活动中，就要求幼儿对各种废旧材料、自然材料、人文材料进行改造，通过剪贴、折</w:t>
      </w:r>
      <w:r>
        <w:rPr>
          <w:rFonts w:asciiTheme="majorEastAsia" w:eastAsiaTheme="majorEastAsia" w:hAnsiTheme="majorEastAsia" w:cstheme="majorEastAsia" w:hint="eastAsia"/>
          <w:szCs w:val="21"/>
        </w:rPr>
        <w:t>叠、揉搓、压印、涂鸦、雕刻等技能对材料进行创作，</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制作出各种富有情趣的艺术品。在制作过程中</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幼儿会选择自己喜欢的材料，在他们会关注材料的颜色、形状、软硬等特性，将适合的用到自己的作品中。每个幼儿都有自己的想法，在这思考的过程中，手也在“思考”，正是在这种时刻</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大脑的创造性区域受到激发，手使脑得到发展，使脑更加明智，脑使手得到发展，使手变成创造的聪明的工具，变成思维的工具和镜子。</w:t>
      </w:r>
      <w:r>
        <w:rPr>
          <w:rFonts w:asciiTheme="majorEastAsia" w:eastAsiaTheme="majorEastAsia" w:hAnsiTheme="majorEastAsia" w:cstheme="majorEastAsia" w:hint="eastAsia"/>
          <w:szCs w:val="21"/>
        </w:rPr>
        <w:t xml:space="preserve"> </w:t>
      </w:r>
    </w:p>
    <w:p w:rsidR="00441173" w:rsidRDefault="005B2DAC">
      <w:pPr>
        <w:ind w:firstLineChars="200" w:firstLine="420"/>
        <w:rPr>
          <w:rFonts w:asciiTheme="majorEastAsia" w:eastAsiaTheme="majorEastAsia" w:hAnsiTheme="majorEastAsia" w:cstheme="majorEastAsia"/>
          <w:szCs w:val="21"/>
        </w:rPr>
      </w:pPr>
      <w:r>
        <w:rPr>
          <w:rFonts w:ascii="宋体" w:eastAsia="宋体" w:hAnsi="宋体" w:cs="宋体" w:hint="eastAsia"/>
          <w:szCs w:val="21"/>
        </w:rPr>
        <w:t>◆</w:t>
      </w:r>
      <w:r>
        <w:rPr>
          <w:rFonts w:asciiTheme="majorEastAsia" w:eastAsiaTheme="majorEastAsia" w:hAnsiTheme="majorEastAsia" w:cstheme="majorEastAsia" w:hint="eastAsia"/>
          <w:b/>
          <w:bCs/>
          <w:szCs w:val="21"/>
        </w:rPr>
        <w:t>主动参与手工制作，培养创新思维</w:t>
      </w:r>
      <w:r>
        <w:rPr>
          <w:rFonts w:asciiTheme="majorEastAsia" w:eastAsiaTheme="majorEastAsia" w:hAnsiTheme="majorEastAsia" w:cstheme="majorEastAsia" w:hint="eastAsia"/>
          <w:b/>
          <w:bCs/>
          <w:szCs w:val="21"/>
        </w:rPr>
        <w:t xml:space="preserve"> </w:t>
      </w:r>
    </w:p>
    <w:p w:rsidR="00441173" w:rsidRDefault="005B2DAC">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手工制作不同于其它领域的教学，它主要是通过思维的启迪和情感的激励来唤起幼儿的好奇心，激发</w:t>
      </w:r>
      <w:r>
        <w:rPr>
          <w:rFonts w:asciiTheme="majorEastAsia" w:eastAsiaTheme="majorEastAsia" w:hAnsiTheme="majorEastAsia" w:cstheme="majorEastAsia" w:hint="eastAsia"/>
          <w:szCs w:val="21"/>
        </w:rPr>
        <w:t>幼儿的求知热情，故参与手工制作不能有半点强制性。手工制作活动的优势就是要通过想象力、创造力和形象思维能力的训练，通过各种设计语言的学习和掌握，来开发幼儿的创新意识、创造思维、培养创新能力。</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教师在教学前必须进行认真准备，并且要有培养创新人才的意识和责任感，在教学中要想方设法让学生对手工制作的内容、</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形象有强烈的兴趣，教师要用童心去想学生所能想到和所能认识的东西，善于用幼儿的喜闻乐见的形式去调动他们的创作兴趣</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让幼儿头脑中有鲜明清晰的形象，在教师的启发下，幼儿内心产生出创作的激情与冲动。教师在进行手工制作教</w:t>
      </w:r>
      <w:r>
        <w:rPr>
          <w:rFonts w:asciiTheme="majorEastAsia" w:eastAsiaTheme="majorEastAsia" w:hAnsiTheme="majorEastAsia" w:cstheme="majorEastAsia" w:hint="eastAsia"/>
          <w:szCs w:val="21"/>
        </w:rPr>
        <w:t>学时不能单纯地教幼儿做什么、怎</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么做。教师必须在上课前自己先制作几种幼儿熟悉的人物、动物等示范作品，授课时供学生欣赏，让幼儿发现这些东西都是用纸折叠，用泥土揉捏或用树叶粘贴、</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线编织而成的，当幼儿对这些手工作品感兴趣并产生好奇心时，再鼓励他们动脑想一想，动手试着做一做，并教给幼儿手工制作的一些基本方法与技能，给幼儿实践的机会</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充分启发他们的形象思维能力和创造能力。</w:t>
      </w:r>
    </w:p>
    <w:p w:rsidR="00441173" w:rsidRDefault="005B2DAC">
      <w:pPr>
        <w:ind w:firstLineChars="200" w:firstLine="420"/>
        <w:rPr>
          <w:szCs w:val="21"/>
        </w:rPr>
      </w:pPr>
      <w:r>
        <w:rPr>
          <w:rFonts w:asciiTheme="majorEastAsia" w:eastAsiaTheme="majorEastAsia" w:hAnsiTheme="majorEastAsia" w:cstheme="majorEastAsia" w:hint="eastAsia"/>
          <w:szCs w:val="21"/>
        </w:rPr>
        <w:t>综上所述，我们觉得手工制作中培养幼儿创意能力的实践研究是一种基于问题的研究，更是一种行动研究，通过研究让幼儿的思维得到锻炼、潜能得以开发，建立</w:t>
      </w:r>
      <w:r>
        <w:rPr>
          <w:rFonts w:asciiTheme="majorEastAsia" w:eastAsiaTheme="majorEastAsia" w:hAnsiTheme="majorEastAsia" w:cstheme="majorEastAsia" w:hint="eastAsia"/>
          <w:szCs w:val="21"/>
        </w:rPr>
        <w:t>具有园本特色的创意手工课程体系，提高幼儿的手工制作的基本技能，熟练运用掌握的手工技能和工具材料，想象、创作出新颖、独特有创意的幼儿作品。</w:t>
      </w:r>
    </w:p>
    <w:p w:rsidR="00441173" w:rsidRDefault="00441173">
      <w:pPr>
        <w:ind w:firstLineChars="200" w:firstLine="420"/>
        <w:rPr>
          <w:szCs w:val="21"/>
        </w:rPr>
      </w:pPr>
    </w:p>
    <w:p w:rsidR="00441173" w:rsidRDefault="005B2DAC">
      <w:pPr>
        <w:widowControl/>
        <w:ind w:firstLineChars="200" w:firstLine="422"/>
        <w:rPr>
          <w:b/>
          <w:bCs/>
        </w:rPr>
      </w:pPr>
      <w:r>
        <w:rPr>
          <w:rFonts w:hint="eastAsia"/>
          <w:b/>
          <w:bCs/>
        </w:rPr>
        <w:t xml:space="preserve"> 2.</w:t>
      </w:r>
      <w:r>
        <w:rPr>
          <w:rFonts w:hint="eastAsia"/>
          <w:b/>
          <w:bCs/>
        </w:rPr>
        <w:t>“幼儿创意手工”园本课程的开发研究</w:t>
      </w:r>
    </w:p>
    <w:p w:rsidR="00441173" w:rsidRDefault="005B2DAC">
      <w:pPr>
        <w:widowControl/>
        <w:rPr>
          <w:b/>
          <w:bCs/>
        </w:rPr>
      </w:pPr>
      <w:r>
        <w:rPr>
          <w:rFonts w:hint="eastAsia"/>
          <w:b/>
          <w:bCs/>
        </w:rPr>
        <w:t xml:space="preserve">    </w:t>
      </w:r>
      <w:r>
        <w:rPr>
          <w:rFonts w:hint="eastAsia"/>
          <w:b/>
          <w:bCs/>
        </w:rPr>
        <w:t>（</w:t>
      </w:r>
      <w:r>
        <w:rPr>
          <w:rFonts w:hint="eastAsia"/>
          <w:b/>
          <w:bCs/>
        </w:rPr>
        <w:t>1</w:t>
      </w:r>
      <w:r>
        <w:rPr>
          <w:rFonts w:hint="eastAsia"/>
          <w:b/>
          <w:bCs/>
        </w:rPr>
        <w:t>）“幼儿创意手工”园本课程目标的构建</w:t>
      </w:r>
    </w:p>
    <w:p w:rsidR="00441173" w:rsidRDefault="005B2DAC">
      <w:pPr>
        <w:widowControl/>
        <w:rPr>
          <w:rFonts w:ascii="宋体" w:eastAsia="宋体" w:hAnsi="宋体" w:cs="宋体"/>
          <w:kern w:val="0"/>
          <w:szCs w:val="21"/>
        </w:rPr>
      </w:pPr>
      <w:r>
        <w:rPr>
          <w:rFonts w:ascii="宋体" w:eastAsia="宋体" w:hAnsi="宋体" w:cs="宋体" w:hint="eastAsia"/>
          <w:kern w:val="0"/>
          <w:szCs w:val="21"/>
        </w:rPr>
        <w:t xml:space="preserve">    </w:t>
      </w:r>
      <w:r>
        <w:rPr>
          <w:rFonts w:ascii="宋体" w:eastAsia="宋体" w:hAnsi="宋体" w:cs="宋体" w:hint="eastAsia"/>
          <w:kern w:val="0"/>
          <w:szCs w:val="21"/>
        </w:rPr>
        <w:t>课程目标是课程实施的方向和预期达成的结果，是一切教学活动的出发点和最终归宿。在新《纲要》及《指南》中提出许多艺术的发展目标，但在实际的操作中，我们发现对于手工制作中培养幼儿创意能力，这些目标还不够具体，针对性不强，为此我们通过园级、级组分别针对创意手工制作活动中“交流评价</w:t>
      </w:r>
      <w:r>
        <w:rPr>
          <w:rFonts w:ascii="宋体" w:eastAsia="宋体" w:hAnsi="宋体" w:cs="宋体" w:hint="eastAsia"/>
          <w:kern w:val="0"/>
          <w:szCs w:val="21"/>
        </w:rPr>
        <w:t>环节、幼儿制作兴趣、教师引导策略、幼儿创新意</w:t>
      </w:r>
      <w:r>
        <w:rPr>
          <w:rFonts w:ascii="宋体" w:eastAsia="宋体" w:hAnsi="宋体" w:cs="宋体" w:hint="eastAsia"/>
          <w:kern w:val="0"/>
          <w:szCs w:val="21"/>
        </w:rPr>
        <w:lastRenderedPageBreak/>
        <w:t>识、手工制作技能”五方面开展研讨，此过程中邀请专家与我们共同审议，对于每一条目标都反复研磨，在级组集体备课时，针对研究集体讨论，通过三次不断地调整，从而建立有层次的目标框架，体现幼儿年龄差异，富有操作性的各年段手工制作中创意能力的发展目标。</w:t>
      </w:r>
    </w:p>
    <w:tbl>
      <w:tblPr>
        <w:tblStyle w:val="a6"/>
        <w:tblpPr w:leftFromText="180" w:rightFromText="180" w:vertAnchor="text" w:horzAnchor="page" w:tblpX="1522" w:tblpY="129"/>
        <w:tblOverlap w:val="never"/>
        <w:tblW w:w="9616"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ayout w:type="fixed"/>
        <w:tblLook w:val="04A0"/>
      </w:tblPr>
      <w:tblGrid>
        <w:gridCol w:w="627"/>
        <w:gridCol w:w="671"/>
        <w:gridCol w:w="8318"/>
      </w:tblGrid>
      <w:tr w:rsidR="00441173">
        <w:trPr>
          <w:trHeight w:val="899"/>
        </w:trPr>
        <w:tc>
          <w:tcPr>
            <w:tcW w:w="627" w:type="dxa"/>
            <w:tcBorders>
              <w:tl2br w:val="nil"/>
              <w:tr2bl w:val="nil"/>
            </w:tcBorders>
            <w:textDirection w:val="tbLrV"/>
          </w:tcPr>
          <w:p w:rsidR="00441173" w:rsidRDefault="005B2DAC">
            <w:pPr>
              <w:widowControl/>
              <w:ind w:left="113" w:right="113" w:firstLineChars="200" w:firstLine="360"/>
              <w:jc w:val="center"/>
              <w:rPr>
                <w:sz w:val="18"/>
                <w:szCs w:val="18"/>
              </w:rPr>
            </w:pPr>
            <w:r>
              <w:rPr>
                <w:rFonts w:ascii="宋体" w:eastAsia="宋体" w:hAnsi="宋体" w:cs="宋体" w:hint="eastAsia"/>
                <w:kern w:val="0"/>
                <w:sz w:val="18"/>
                <w:szCs w:val="18"/>
              </w:rPr>
              <w:t>课程实施总目标</w:t>
            </w:r>
          </w:p>
        </w:tc>
        <w:tc>
          <w:tcPr>
            <w:tcW w:w="671" w:type="dxa"/>
            <w:tcBorders>
              <w:tl2br w:val="nil"/>
              <w:tr2bl w:val="nil"/>
            </w:tcBorders>
            <w:textDirection w:val="tbLrV"/>
          </w:tcPr>
          <w:p w:rsidR="00441173" w:rsidRDefault="005B2DAC">
            <w:pPr>
              <w:ind w:left="113" w:right="113" w:firstLineChars="200" w:firstLine="360"/>
              <w:jc w:val="center"/>
              <w:rPr>
                <w:sz w:val="18"/>
                <w:szCs w:val="18"/>
              </w:rPr>
            </w:pPr>
            <w:r>
              <w:rPr>
                <w:rFonts w:ascii="宋体" w:eastAsia="宋体" w:hAnsi="宋体" w:cs="宋体" w:hint="eastAsia"/>
                <w:kern w:val="0"/>
                <w:sz w:val="18"/>
                <w:szCs w:val="18"/>
              </w:rPr>
              <w:t>第一次</w:t>
            </w:r>
          </w:p>
        </w:tc>
        <w:tc>
          <w:tcPr>
            <w:tcW w:w="8318" w:type="dxa"/>
            <w:tcBorders>
              <w:tl2br w:val="nil"/>
              <w:tr2bl w:val="nil"/>
            </w:tcBorders>
          </w:tcPr>
          <w:p w:rsidR="00441173" w:rsidRDefault="005B2DAC">
            <w:pPr>
              <w:ind w:firstLineChars="200" w:firstLine="360"/>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、初步感受，欣赏并喜爱环境、生活和艺术中的美</w:t>
            </w:r>
          </w:p>
          <w:p w:rsidR="00441173" w:rsidRDefault="005B2DAC">
            <w:pPr>
              <w:ind w:firstLineChars="200" w:firstLine="360"/>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、喜欢参加手工制作活动，能感受活动带来的快乐，培养幼儿对艺术的敏感。</w:t>
            </w:r>
          </w:p>
          <w:p w:rsidR="00441173" w:rsidRDefault="005B2DAC">
            <w:pPr>
              <w:ind w:firstLineChars="200" w:firstLine="360"/>
              <w:rPr>
                <w:rFonts w:ascii="宋体" w:eastAsia="宋体" w:hAnsi="宋体" w:cs="宋体"/>
                <w:kern w:val="0"/>
                <w:sz w:val="18"/>
                <w:szCs w:val="18"/>
              </w:rPr>
            </w:pPr>
            <w:r>
              <w:rPr>
                <w:rFonts w:ascii="宋体" w:eastAsia="宋体" w:hAnsi="宋体" w:cs="宋体" w:hint="eastAsia"/>
                <w:kern w:val="0"/>
                <w:sz w:val="18"/>
                <w:szCs w:val="18"/>
              </w:rPr>
              <w:t>3</w:t>
            </w:r>
            <w:r>
              <w:rPr>
                <w:rFonts w:ascii="宋体" w:eastAsia="宋体" w:hAnsi="宋体" w:cs="宋体" w:hint="eastAsia"/>
                <w:kern w:val="0"/>
                <w:sz w:val="18"/>
                <w:szCs w:val="18"/>
              </w:rPr>
              <w:t>、掌握一些简单的制作技能、发展手工制作能力。</w:t>
            </w:r>
          </w:p>
          <w:p w:rsidR="00441173" w:rsidRDefault="005B2DAC">
            <w:pPr>
              <w:ind w:firstLineChars="200" w:firstLine="360"/>
              <w:rPr>
                <w:rFonts w:ascii="宋体" w:eastAsia="宋体" w:hAnsi="宋体" w:cs="宋体"/>
                <w:kern w:val="0"/>
                <w:sz w:val="18"/>
                <w:szCs w:val="18"/>
              </w:rPr>
            </w:pPr>
            <w:r>
              <w:rPr>
                <w:rFonts w:ascii="宋体" w:eastAsia="宋体" w:hAnsi="宋体" w:cs="宋体" w:hint="eastAsia"/>
                <w:kern w:val="0"/>
                <w:sz w:val="18"/>
                <w:szCs w:val="18"/>
              </w:rPr>
              <w:t>4</w:t>
            </w:r>
            <w:r>
              <w:rPr>
                <w:rFonts w:ascii="宋体" w:eastAsia="宋体" w:hAnsi="宋体" w:cs="宋体" w:hint="eastAsia"/>
                <w:kern w:val="0"/>
                <w:sz w:val="18"/>
                <w:szCs w:val="18"/>
              </w:rPr>
              <w:t>、能用不同的表现形式创造性地大胆</w:t>
            </w:r>
            <w:r>
              <w:rPr>
                <w:rFonts w:ascii="宋体" w:eastAsia="宋体" w:hAnsi="宋体" w:cs="宋体" w:hint="eastAsia"/>
                <w:kern w:val="0"/>
                <w:sz w:val="18"/>
                <w:szCs w:val="18"/>
              </w:rPr>
              <w:t>表现自己的想法和设计，能用自己喜欢的方式进行制作表现。</w:t>
            </w:r>
          </w:p>
        </w:tc>
      </w:tr>
      <w:tr w:rsidR="00441173">
        <w:trPr>
          <w:trHeight w:val="1277"/>
        </w:trPr>
        <w:tc>
          <w:tcPr>
            <w:tcW w:w="627" w:type="dxa"/>
            <w:vMerge w:val="restart"/>
            <w:tcBorders>
              <w:tl2br w:val="nil"/>
              <w:tr2bl w:val="nil"/>
            </w:tcBorders>
            <w:textDirection w:val="tbLrV"/>
          </w:tcPr>
          <w:p w:rsidR="00441173" w:rsidRDefault="005B2DAC">
            <w:pPr>
              <w:widowControl/>
              <w:ind w:left="113" w:right="113" w:firstLineChars="200" w:firstLine="360"/>
              <w:jc w:val="center"/>
              <w:rPr>
                <w:sz w:val="18"/>
                <w:szCs w:val="18"/>
              </w:rPr>
            </w:pPr>
            <w:r>
              <w:rPr>
                <w:rFonts w:ascii="宋体" w:eastAsia="宋体" w:hAnsi="宋体" w:cs="宋体" w:hint="eastAsia"/>
                <w:kern w:val="0"/>
                <w:sz w:val="18"/>
                <w:szCs w:val="18"/>
              </w:rPr>
              <w:t>课程实施中目标的调整</w:t>
            </w:r>
          </w:p>
        </w:tc>
        <w:tc>
          <w:tcPr>
            <w:tcW w:w="671" w:type="dxa"/>
            <w:tcBorders>
              <w:tl2br w:val="nil"/>
              <w:tr2bl w:val="nil"/>
            </w:tcBorders>
            <w:textDirection w:val="tbLrV"/>
          </w:tcPr>
          <w:p w:rsidR="00441173" w:rsidRDefault="005B2DAC">
            <w:pPr>
              <w:ind w:left="113" w:right="113" w:firstLineChars="200" w:firstLine="360"/>
              <w:jc w:val="center"/>
              <w:rPr>
                <w:sz w:val="18"/>
                <w:szCs w:val="18"/>
              </w:rPr>
            </w:pPr>
            <w:r>
              <w:rPr>
                <w:rFonts w:ascii="宋体" w:eastAsia="宋体" w:hAnsi="宋体" w:cs="宋体" w:hint="eastAsia"/>
                <w:kern w:val="0"/>
                <w:sz w:val="18"/>
                <w:szCs w:val="18"/>
              </w:rPr>
              <w:t>第二次（年段目标）</w:t>
            </w:r>
          </w:p>
        </w:tc>
        <w:tc>
          <w:tcPr>
            <w:tcW w:w="8318" w:type="dxa"/>
            <w:tcBorders>
              <w:tl2br w:val="nil"/>
              <w:tr2bl w:val="nil"/>
            </w:tcBorders>
          </w:tcPr>
          <w:p w:rsidR="00441173" w:rsidRDefault="005B2DAC">
            <w:pPr>
              <w:widowControl/>
              <w:ind w:firstLineChars="200" w:firstLine="361"/>
              <w:rPr>
                <w:b/>
                <w:bCs/>
                <w:sz w:val="18"/>
                <w:szCs w:val="18"/>
              </w:rPr>
            </w:pPr>
            <w:r>
              <w:rPr>
                <w:rFonts w:hint="eastAsia"/>
                <w:b/>
                <w:bCs/>
                <w:sz w:val="18"/>
                <w:szCs w:val="18"/>
              </w:rPr>
              <w:t>小班：</w:t>
            </w:r>
          </w:p>
          <w:p w:rsidR="00441173" w:rsidRDefault="005B2DAC">
            <w:pPr>
              <w:widowControl/>
              <w:ind w:firstLineChars="200" w:firstLine="360"/>
              <w:rPr>
                <w:sz w:val="18"/>
                <w:szCs w:val="18"/>
              </w:rPr>
            </w:pPr>
            <w:r>
              <w:rPr>
                <w:rFonts w:hint="eastAsia"/>
                <w:sz w:val="18"/>
                <w:szCs w:val="18"/>
              </w:rPr>
              <w:t>1</w:t>
            </w:r>
            <w:r>
              <w:rPr>
                <w:rFonts w:hint="eastAsia"/>
                <w:sz w:val="18"/>
                <w:szCs w:val="18"/>
              </w:rPr>
              <w:t>、愿意参加创意手工活动，体验手工活动的快乐，对活动感兴趣，愿意尝试各种手工工具和材料，养成整洁、有序的操作习惯。</w:t>
            </w:r>
          </w:p>
          <w:p w:rsidR="00441173" w:rsidRDefault="005B2DAC">
            <w:pPr>
              <w:widowControl/>
              <w:ind w:firstLineChars="200" w:firstLine="360"/>
              <w:rPr>
                <w:sz w:val="18"/>
                <w:szCs w:val="18"/>
              </w:rPr>
            </w:pPr>
            <w:r>
              <w:rPr>
                <w:rFonts w:hint="eastAsia"/>
                <w:sz w:val="18"/>
                <w:szCs w:val="18"/>
              </w:rPr>
              <w:t>2</w:t>
            </w:r>
            <w:r>
              <w:rPr>
                <w:rFonts w:hint="eastAsia"/>
                <w:sz w:val="18"/>
                <w:szCs w:val="18"/>
              </w:rPr>
              <w:t>、发展小手的灵活性，左右手操作能力得到提高，促进左右脑的发育。</w:t>
            </w:r>
          </w:p>
          <w:p w:rsidR="00441173" w:rsidRDefault="005B2DAC">
            <w:pPr>
              <w:widowControl/>
              <w:ind w:firstLineChars="200" w:firstLine="360"/>
              <w:rPr>
                <w:sz w:val="18"/>
                <w:szCs w:val="18"/>
              </w:rPr>
            </w:pPr>
            <w:r>
              <w:rPr>
                <w:rFonts w:hint="eastAsia"/>
                <w:sz w:val="18"/>
                <w:szCs w:val="18"/>
              </w:rPr>
              <w:t>3</w:t>
            </w:r>
            <w:r>
              <w:rPr>
                <w:rFonts w:hint="eastAsia"/>
                <w:sz w:val="18"/>
                <w:szCs w:val="18"/>
              </w:rPr>
              <w:t>、学习简单的撕、粘、捏、折、剪等操作技能，在“创意手工”活动中逐步提高造型能力。</w:t>
            </w:r>
            <w:r>
              <w:rPr>
                <w:rFonts w:hint="eastAsia"/>
                <w:sz w:val="18"/>
                <w:szCs w:val="18"/>
              </w:rPr>
              <w:t xml:space="preserve"> </w:t>
            </w:r>
          </w:p>
          <w:p w:rsidR="00441173" w:rsidRDefault="005B2DAC">
            <w:pPr>
              <w:widowControl/>
              <w:ind w:firstLineChars="200" w:firstLine="361"/>
              <w:rPr>
                <w:b/>
                <w:bCs/>
                <w:sz w:val="18"/>
                <w:szCs w:val="18"/>
              </w:rPr>
            </w:pPr>
            <w:r>
              <w:rPr>
                <w:rFonts w:hint="eastAsia"/>
                <w:b/>
                <w:bCs/>
                <w:sz w:val="18"/>
                <w:szCs w:val="18"/>
              </w:rPr>
              <w:t>中班：</w:t>
            </w:r>
          </w:p>
          <w:p w:rsidR="00441173" w:rsidRDefault="005B2DAC">
            <w:pPr>
              <w:widowControl/>
              <w:ind w:firstLineChars="200" w:firstLine="360"/>
              <w:rPr>
                <w:sz w:val="18"/>
                <w:szCs w:val="18"/>
              </w:rPr>
            </w:pPr>
            <w:r>
              <w:rPr>
                <w:rFonts w:hint="eastAsia"/>
                <w:sz w:val="18"/>
                <w:szCs w:val="18"/>
              </w:rPr>
              <w:t>1</w:t>
            </w:r>
            <w:r>
              <w:rPr>
                <w:rFonts w:hint="eastAsia"/>
                <w:sz w:val="18"/>
                <w:szCs w:val="18"/>
              </w:rPr>
              <w:t>、进一步发展手眼协调以及手部肌肉控制的能力，进行拼、拓、扎、贴等技能练习。</w:t>
            </w:r>
          </w:p>
          <w:p w:rsidR="00441173" w:rsidRDefault="005B2DAC">
            <w:pPr>
              <w:widowControl/>
              <w:ind w:firstLineChars="200" w:firstLine="360"/>
              <w:rPr>
                <w:sz w:val="18"/>
                <w:szCs w:val="18"/>
              </w:rPr>
            </w:pPr>
            <w:r>
              <w:rPr>
                <w:rFonts w:hint="eastAsia"/>
                <w:sz w:val="18"/>
                <w:szCs w:val="18"/>
              </w:rPr>
              <w:t>2</w:t>
            </w:r>
            <w:r>
              <w:rPr>
                <w:rFonts w:hint="eastAsia"/>
                <w:sz w:val="18"/>
                <w:szCs w:val="18"/>
              </w:rPr>
              <w:t>、通过“创意手工”系列活动，提高对美的观察力、理解力、感知力、鉴别力，加深对美的形式认识，积累大量关于美的形象的经验。</w:t>
            </w:r>
          </w:p>
          <w:p w:rsidR="00441173" w:rsidRDefault="005B2DAC">
            <w:pPr>
              <w:widowControl/>
              <w:ind w:firstLineChars="200" w:firstLine="360"/>
              <w:rPr>
                <w:sz w:val="18"/>
                <w:szCs w:val="18"/>
              </w:rPr>
            </w:pPr>
            <w:r>
              <w:rPr>
                <w:rFonts w:hint="eastAsia"/>
                <w:sz w:val="18"/>
                <w:szCs w:val="18"/>
              </w:rPr>
              <w:t>3</w:t>
            </w:r>
            <w:r>
              <w:rPr>
                <w:rFonts w:hint="eastAsia"/>
                <w:sz w:val="18"/>
                <w:szCs w:val="18"/>
              </w:rPr>
              <w:t>、养成做事专注、认真、仔细、耐心的良好品质。</w:t>
            </w:r>
          </w:p>
          <w:p w:rsidR="00441173" w:rsidRDefault="005B2DAC">
            <w:pPr>
              <w:widowControl/>
              <w:ind w:firstLineChars="200" w:firstLine="360"/>
              <w:rPr>
                <w:sz w:val="18"/>
                <w:szCs w:val="18"/>
              </w:rPr>
            </w:pPr>
            <w:r>
              <w:rPr>
                <w:rFonts w:hint="eastAsia"/>
                <w:sz w:val="18"/>
                <w:szCs w:val="18"/>
              </w:rPr>
              <w:t>4</w:t>
            </w:r>
            <w:r>
              <w:rPr>
                <w:rFonts w:hint="eastAsia"/>
                <w:sz w:val="18"/>
                <w:szCs w:val="18"/>
              </w:rPr>
              <w:t>、乐意讲述自己的创作情感和自己的新发现，从各个角度介绍、分析、评价、展示自己和他人的作品（如：内容、想象、新奇、独创、造型、色彩等等），提高口语表达能力和审美能力。</w:t>
            </w:r>
          </w:p>
          <w:p w:rsidR="00441173" w:rsidRDefault="005B2DAC">
            <w:pPr>
              <w:widowControl/>
              <w:ind w:firstLineChars="200" w:firstLine="361"/>
              <w:rPr>
                <w:b/>
                <w:bCs/>
                <w:sz w:val="18"/>
                <w:szCs w:val="18"/>
              </w:rPr>
            </w:pPr>
            <w:r>
              <w:rPr>
                <w:rFonts w:hint="eastAsia"/>
                <w:b/>
                <w:bCs/>
                <w:sz w:val="18"/>
                <w:szCs w:val="18"/>
              </w:rPr>
              <w:t>大班：</w:t>
            </w:r>
          </w:p>
          <w:p w:rsidR="00441173" w:rsidRDefault="005B2DAC">
            <w:pPr>
              <w:widowControl/>
              <w:ind w:firstLineChars="200" w:firstLine="360"/>
              <w:rPr>
                <w:sz w:val="18"/>
                <w:szCs w:val="18"/>
              </w:rPr>
            </w:pPr>
            <w:r>
              <w:rPr>
                <w:rFonts w:hint="eastAsia"/>
                <w:sz w:val="18"/>
                <w:szCs w:val="18"/>
              </w:rPr>
              <w:t>1</w:t>
            </w:r>
            <w:r>
              <w:rPr>
                <w:rFonts w:hint="eastAsia"/>
                <w:sz w:val="18"/>
                <w:szCs w:val="18"/>
              </w:rPr>
              <w:t>、熟练地运用各种形式进行创意手工创作活动。</w:t>
            </w:r>
            <w:r>
              <w:rPr>
                <w:rFonts w:hint="eastAsia"/>
                <w:sz w:val="18"/>
                <w:szCs w:val="18"/>
              </w:rPr>
              <w:t xml:space="preserve"> </w:t>
            </w:r>
          </w:p>
          <w:p w:rsidR="00441173" w:rsidRDefault="005B2DAC">
            <w:pPr>
              <w:widowControl/>
              <w:ind w:firstLineChars="200" w:firstLine="360"/>
              <w:rPr>
                <w:sz w:val="18"/>
                <w:szCs w:val="18"/>
              </w:rPr>
            </w:pPr>
            <w:r>
              <w:rPr>
                <w:rFonts w:hint="eastAsia"/>
                <w:sz w:val="18"/>
                <w:szCs w:val="18"/>
              </w:rPr>
              <w:t>2</w:t>
            </w:r>
            <w:r>
              <w:rPr>
                <w:rFonts w:hint="eastAsia"/>
                <w:sz w:val="18"/>
                <w:szCs w:val="18"/>
              </w:rPr>
              <w:t>、运用各种生活、自然、废旧材料进行形的概括、组合、变形的能力，进一步提高动手能力及观察力、想象力和创造力。</w:t>
            </w:r>
            <w:r>
              <w:rPr>
                <w:rFonts w:hint="eastAsia"/>
                <w:sz w:val="18"/>
                <w:szCs w:val="18"/>
              </w:rPr>
              <w:t xml:space="preserve"> </w:t>
            </w:r>
          </w:p>
          <w:p w:rsidR="00441173" w:rsidRDefault="005B2DAC">
            <w:pPr>
              <w:widowControl/>
              <w:ind w:firstLineChars="200" w:firstLine="360"/>
              <w:rPr>
                <w:sz w:val="18"/>
                <w:szCs w:val="18"/>
              </w:rPr>
            </w:pPr>
            <w:r>
              <w:rPr>
                <w:rFonts w:hint="eastAsia"/>
                <w:sz w:val="18"/>
                <w:szCs w:val="18"/>
              </w:rPr>
              <w:t>3</w:t>
            </w:r>
            <w:r>
              <w:rPr>
                <w:rFonts w:hint="eastAsia"/>
                <w:sz w:val="18"/>
                <w:szCs w:val="18"/>
              </w:rPr>
              <w:t>、通</w:t>
            </w:r>
            <w:r>
              <w:rPr>
                <w:rFonts w:hint="eastAsia"/>
                <w:sz w:val="18"/>
                <w:szCs w:val="18"/>
              </w:rPr>
              <w:t>过“创意手工”教学活动，迸一步提高手工制作的表现能力，培养欣赏、评价美的能力。</w:t>
            </w:r>
          </w:p>
          <w:p w:rsidR="00441173" w:rsidRDefault="005B2DAC">
            <w:pPr>
              <w:widowControl/>
              <w:ind w:firstLineChars="200" w:firstLine="360"/>
              <w:rPr>
                <w:sz w:val="18"/>
                <w:szCs w:val="18"/>
              </w:rPr>
            </w:pPr>
            <w:r>
              <w:rPr>
                <w:rFonts w:hint="eastAsia"/>
                <w:sz w:val="18"/>
                <w:szCs w:val="18"/>
              </w:rPr>
              <w:t>4</w:t>
            </w:r>
            <w:r>
              <w:rPr>
                <w:rFonts w:hint="eastAsia"/>
                <w:sz w:val="18"/>
                <w:szCs w:val="18"/>
              </w:rPr>
              <w:t>、通过优化“创意手工”活动的教学方法，养成健全的人际关系和良好的合作与竞争能力。</w:t>
            </w:r>
          </w:p>
        </w:tc>
      </w:tr>
      <w:tr w:rsidR="00441173">
        <w:trPr>
          <w:trHeight w:val="760"/>
        </w:trPr>
        <w:tc>
          <w:tcPr>
            <w:tcW w:w="627" w:type="dxa"/>
            <w:vMerge/>
            <w:tcBorders>
              <w:tl2br w:val="nil"/>
              <w:tr2bl w:val="nil"/>
            </w:tcBorders>
          </w:tcPr>
          <w:p w:rsidR="00441173" w:rsidRDefault="00441173">
            <w:pPr>
              <w:ind w:firstLineChars="200" w:firstLine="360"/>
              <w:jc w:val="center"/>
              <w:rPr>
                <w:sz w:val="18"/>
                <w:szCs w:val="18"/>
              </w:rPr>
            </w:pPr>
          </w:p>
        </w:tc>
        <w:tc>
          <w:tcPr>
            <w:tcW w:w="671" w:type="dxa"/>
            <w:tcBorders>
              <w:tl2br w:val="nil"/>
              <w:tr2bl w:val="nil"/>
            </w:tcBorders>
            <w:textDirection w:val="tbLrV"/>
          </w:tcPr>
          <w:p w:rsidR="00441173" w:rsidRDefault="005B2DAC">
            <w:pPr>
              <w:ind w:left="113" w:right="113" w:firstLineChars="200" w:firstLine="360"/>
              <w:jc w:val="center"/>
              <w:rPr>
                <w:sz w:val="18"/>
                <w:szCs w:val="18"/>
              </w:rPr>
            </w:pPr>
            <w:r>
              <w:rPr>
                <w:rFonts w:ascii="宋体" w:eastAsia="宋体" w:hAnsi="宋体" w:cs="宋体" w:hint="eastAsia"/>
                <w:kern w:val="0"/>
                <w:sz w:val="18"/>
                <w:szCs w:val="18"/>
              </w:rPr>
              <w:t>第三次（细化年段目标）</w:t>
            </w:r>
          </w:p>
        </w:tc>
        <w:tc>
          <w:tcPr>
            <w:tcW w:w="8318" w:type="dxa"/>
            <w:tcBorders>
              <w:tl2br w:val="nil"/>
              <w:tr2bl w:val="nil"/>
            </w:tcBorders>
          </w:tcPr>
          <w:p w:rsidR="00441173" w:rsidRDefault="005B2DAC">
            <w:pPr>
              <w:widowControl/>
              <w:ind w:firstLineChars="200" w:firstLine="361"/>
              <w:rPr>
                <w:rFonts w:ascii="宋体" w:eastAsia="宋体" w:hAnsi="宋体" w:cs="宋体"/>
                <w:b/>
                <w:bCs/>
                <w:kern w:val="0"/>
                <w:sz w:val="18"/>
                <w:szCs w:val="18"/>
              </w:rPr>
            </w:pPr>
            <w:r>
              <w:rPr>
                <w:rFonts w:ascii="宋体" w:eastAsia="宋体" w:hAnsi="宋体" w:cs="宋体" w:hint="eastAsia"/>
                <w:b/>
                <w:bCs/>
                <w:kern w:val="0"/>
                <w:sz w:val="18"/>
                <w:szCs w:val="18"/>
              </w:rPr>
              <w:t>小班：</w:t>
            </w:r>
          </w:p>
          <w:p w:rsidR="00441173" w:rsidRDefault="005B2DAC">
            <w:pPr>
              <w:widowControl/>
              <w:ind w:firstLineChars="200" w:firstLine="360"/>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、创设良好的创意手工活动环境和心理氛围，提高对手工活动的兴趣。</w:t>
            </w:r>
          </w:p>
          <w:p w:rsidR="00441173" w:rsidRDefault="005B2DAC">
            <w:pPr>
              <w:widowControl/>
              <w:ind w:firstLineChars="200" w:firstLine="360"/>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w:t>
            </w:r>
            <w:r>
              <w:rPr>
                <w:rFonts w:ascii="宋体" w:eastAsia="宋体" w:hAnsi="宋体" w:cs="宋体" w:hint="eastAsia"/>
                <w:sz w:val="18"/>
                <w:szCs w:val="18"/>
              </w:rPr>
              <w:t>学习简单的撕、粘、捏、搓、拧、团、塞、卷、剪、折、捆扎等操作技能，在“手工制作”活动中逐步提高创意能力。</w:t>
            </w:r>
          </w:p>
          <w:p w:rsidR="00441173" w:rsidRDefault="005B2DAC">
            <w:pPr>
              <w:widowControl/>
              <w:ind w:firstLineChars="200" w:firstLine="360"/>
              <w:jc w:val="left"/>
              <w:rPr>
                <w:rFonts w:ascii="宋体" w:eastAsia="宋体" w:hAnsi="宋体" w:cs="宋体"/>
                <w:kern w:val="0"/>
                <w:sz w:val="18"/>
                <w:szCs w:val="18"/>
              </w:rPr>
            </w:pPr>
            <w:r>
              <w:rPr>
                <w:rFonts w:ascii="宋体" w:eastAsia="宋体" w:hAnsi="宋体" w:cs="宋体" w:hint="eastAsia"/>
                <w:kern w:val="0"/>
                <w:sz w:val="18"/>
                <w:szCs w:val="18"/>
              </w:rPr>
              <w:t>3</w:t>
            </w:r>
            <w:r>
              <w:rPr>
                <w:rFonts w:ascii="宋体" w:eastAsia="宋体" w:hAnsi="宋体" w:cs="宋体" w:hint="eastAsia"/>
                <w:kern w:val="0"/>
                <w:sz w:val="18"/>
                <w:szCs w:val="18"/>
              </w:rPr>
              <w:t>、</w:t>
            </w:r>
            <w:r>
              <w:rPr>
                <w:rFonts w:ascii="宋体" w:eastAsia="宋体" w:hAnsi="宋体" w:cs="宋体" w:hint="eastAsia"/>
                <w:sz w:val="18"/>
                <w:szCs w:val="18"/>
              </w:rPr>
              <w:t>能根据事物的外形特征，尝试用废旧材料模仿制作作品。</w:t>
            </w:r>
          </w:p>
          <w:p w:rsidR="00441173" w:rsidRDefault="005B2DAC">
            <w:pPr>
              <w:widowControl/>
              <w:ind w:firstLineChars="200" w:firstLine="361"/>
              <w:rPr>
                <w:rFonts w:ascii="宋体" w:eastAsia="宋体" w:hAnsi="宋体" w:cs="宋体"/>
                <w:b/>
                <w:bCs/>
                <w:kern w:val="0"/>
                <w:sz w:val="18"/>
                <w:szCs w:val="18"/>
              </w:rPr>
            </w:pPr>
            <w:r>
              <w:rPr>
                <w:rFonts w:ascii="宋体" w:eastAsia="宋体" w:hAnsi="宋体" w:cs="宋体" w:hint="eastAsia"/>
                <w:b/>
                <w:bCs/>
                <w:kern w:val="0"/>
                <w:sz w:val="18"/>
                <w:szCs w:val="18"/>
              </w:rPr>
              <w:t>中班：</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hint="eastAsia"/>
                <w:sz w:val="18"/>
                <w:szCs w:val="18"/>
              </w:rPr>
              <w:t>、正确使用多种手工工具和材料，喜爱各种手工活动。</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2</w:t>
            </w:r>
            <w:r>
              <w:rPr>
                <w:rFonts w:ascii="宋体" w:eastAsia="宋体" w:hAnsi="宋体" w:cs="宋体" w:hint="eastAsia"/>
                <w:sz w:val="18"/>
                <w:szCs w:val="18"/>
              </w:rPr>
              <w:t>、初步学习用点状、线状、面状和和块状的废旧材料制作玩具。</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3</w:t>
            </w:r>
            <w:r>
              <w:rPr>
                <w:rFonts w:ascii="宋体" w:eastAsia="宋体" w:hAnsi="宋体" w:cs="宋体" w:hint="eastAsia"/>
                <w:sz w:val="18"/>
                <w:szCs w:val="18"/>
              </w:rPr>
              <w:t>、学习用比小班丰富、复杂的剪、卷、弯、折、包、扎、分割、组合、捆扎、打蝴蝶结等技能进行制作活动。</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4</w:t>
            </w:r>
            <w:r>
              <w:rPr>
                <w:rFonts w:ascii="宋体" w:eastAsia="宋体" w:hAnsi="宋体" w:cs="宋体" w:hint="eastAsia"/>
                <w:sz w:val="18"/>
                <w:szCs w:val="18"/>
              </w:rPr>
              <w:t>、在小班的基础上学习折出用纸（沿中心线折、双正方形折、双三角形折）、剪贴出简单的物品。</w:t>
            </w:r>
          </w:p>
          <w:p w:rsidR="00441173" w:rsidRDefault="005B2DAC">
            <w:pPr>
              <w:ind w:firstLineChars="200" w:firstLine="360"/>
              <w:rPr>
                <w:rFonts w:ascii="宋体" w:eastAsia="宋体" w:hAnsi="宋体" w:cs="宋体"/>
                <w:kern w:val="0"/>
                <w:sz w:val="18"/>
                <w:szCs w:val="18"/>
              </w:rPr>
            </w:pPr>
            <w:r>
              <w:rPr>
                <w:rFonts w:ascii="宋体" w:eastAsia="宋体" w:hAnsi="宋体" w:cs="宋体" w:hint="eastAsia"/>
                <w:sz w:val="18"/>
                <w:szCs w:val="18"/>
              </w:rPr>
              <w:t>5</w:t>
            </w:r>
            <w:r>
              <w:rPr>
                <w:rFonts w:ascii="宋体" w:eastAsia="宋体" w:hAnsi="宋体" w:cs="宋体" w:hint="eastAsia"/>
                <w:sz w:val="18"/>
                <w:szCs w:val="18"/>
              </w:rPr>
              <w:t>、尝试用夸张、变形的手法表现物体的基本结构和主要特征。</w:t>
            </w:r>
          </w:p>
          <w:p w:rsidR="00441173" w:rsidRDefault="005B2DAC">
            <w:pPr>
              <w:widowControl/>
              <w:ind w:firstLineChars="200" w:firstLine="361"/>
              <w:rPr>
                <w:rFonts w:ascii="宋体" w:eastAsia="宋体" w:hAnsi="宋体" w:cs="宋体"/>
                <w:b/>
                <w:bCs/>
                <w:kern w:val="0"/>
                <w:sz w:val="18"/>
                <w:szCs w:val="18"/>
              </w:rPr>
            </w:pPr>
            <w:r>
              <w:rPr>
                <w:rFonts w:ascii="宋体" w:eastAsia="宋体" w:hAnsi="宋体" w:cs="宋体" w:hint="eastAsia"/>
                <w:b/>
                <w:bCs/>
                <w:kern w:val="0"/>
                <w:sz w:val="18"/>
                <w:szCs w:val="18"/>
              </w:rPr>
              <w:t>大班：</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hint="eastAsia"/>
                <w:sz w:val="18"/>
                <w:szCs w:val="18"/>
              </w:rPr>
              <w:t>、能较熟练地使用手工工具和材料，通过作品表达自己的想法。</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2</w:t>
            </w:r>
            <w:r>
              <w:rPr>
                <w:rFonts w:ascii="宋体" w:eastAsia="宋体" w:hAnsi="宋体" w:cs="宋体" w:hint="eastAsia"/>
                <w:sz w:val="18"/>
                <w:szCs w:val="18"/>
              </w:rPr>
              <w:t>、学习综合运用各种材料和技法制作简单的玩具、礼品、演出服装和道具等，表现简单的情节。</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3</w:t>
            </w:r>
            <w:r>
              <w:rPr>
                <w:rFonts w:ascii="宋体" w:eastAsia="宋体" w:hAnsi="宋体" w:cs="宋体" w:hint="eastAsia"/>
                <w:sz w:val="18"/>
                <w:szCs w:val="18"/>
              </w:rPr>
              <w:t>、能通过目测，用分块剪、折叠剪等方法将纸等面状材料剪成需要的形状，并以此来拼贴图像或制作立体物品。</w:t>
            </w:r>
          </w:p>
          <w:p w:rsidR="00441173" w:rsidRDefault="005B2DAC">
            <w:pPr>
              <w:ind w:firstLineChars="200" w:firstLine="360"/>
              <w:rPr>
                <w:rFonts w:ascii="宋体" w:eastAsia="宋体" w:hAnsi="宋体" w:cs="宋体"/>
                <w:sz w:val="18"/>
                <w:szCs w:val="18"/>
              </w:rPr>
            </w:pPr>
            <w:r>
              <w:rPr>
                <w:rFonts w:ascii="宋体" w:eastAsia="宋体" w:hAnsi="宋体" w:cs="宋体" w:hint="eastAsia"/>
                <w:sz w:val="18"/>
                <w:szCs w:val="18"/>
              </w:rPr>
              <w:t>4</w:t>
            </w:r>
            <w:r>
              <w:rPr>
                <w:rFonts w:ascii="宋体" w:eastAsia="宋体" w:hAnsi="宋体" w:cs="宋体" w:hint="eastAsia"/>
                <w:sz w:val="18"/>
                <w:szCs w:val="18"/>
              </w:rPr>
              <w:t>、制作组合作品时布局合理，主体突出，并与背景协调统一。</w:t>
            </w:r>
          </w:p>
          <w:p w:rsidR="00441173" w:rsidRDefault="005B2DAC">
            <w:pPr>
              <w:ind w:firstLineChars="200" w:firstLine="360"/>
              <w:rPr>
                <w:sz w:val="18"/>
                <w:szCs w:val="18"/>
              </w:rPr>
            </w:pPr>
            <w:r>
              <w:rPr>
                <w:rFonts w:ascii="宋体" w:eastAsia="宋体" w:hAnsi="宋体" w:cs="宋体" w:hint="eastAsia"/>
                <w:sz w:val="18"/>
                <w:szCs w:val="18"/>
              </w:rPr>
              <w:lastRenderedPageBreak/>
              <w:t>5</w:t>
            </w:r>
            <w:r>
              <w:rPr>
                <w:rFonts w:ascii="宋体" w:eastAsia="宋体" w:hAnsi="宋体" w:cs="宋体" w:hint="eastAsia"/>
                <w:sz w:val="18"/>
                <w:szCs w:val="18"/>
              </w:rPr>
              <w:t>、学习欣赏作品，会从造型、色彩、构图等多个角度来评价自己和他人的手工作品。</w:t>
            </w:r>
          </w:p>
        </w:tc>
      </w:tr>
    </w:tbl>
    <w:p w:rsidR="00441173" w:rsidRDefault="00441173">
      <w:pPr>
        <w:ind w:firstLineChars="200" w:firstLine="420"/>
      </w:pPr>
    </w:p>
    <w:p w:rsidR="00441173" w:rsidRDefault="005B2DAC">
      <w:r>
        <w:rPr>
          <w:rFonts w:hint="eastAsia"/>
          <w:b/>
          <w:bCs/>
        </w:rPr>
        <w:t>（</w:t>
      </w:r>
      <w:r>
        <w:rPr>
          <w:rFonts w:hint="eastAsia"/>
          <w:b/>
          <w:bCs/>
        </w:rPr>
        <w:t>2</w:t>
      </w:r>
      <w:r>
        <w:rPr>
          <w:rFonts w:hint="eastAsia"/>
          <w:b/>
          <w:bCs/>
        </w:rPr>
        <w:t>）“幼儿创意手工”园本课程的内容开发</w:t>
      </w:r>
      <w:r>
        <w:rPr>
          <w:rFonts w:hint="eastAsia"/>
          <w:b/>
          <w:bCs/>
        </w:rPr>
        <w:t>研究</w:t>
      </w:r>
    </w:p>
    <w:p w:rsidR="00441173" w:rsidRDefault="005B2DAC">
      <w:r>
        <w:rPr>
          <w:rFonts w:hint="eastAsia"/>
        </w:rPr>
        <w:t xml:space="preserve">    </w:t>
      </w:r>
      <w:r>
        <w:rPr>
          <w:rFonts w:hint="eastAsia"/>
        </w:rPr>
        <w:t>课程内容是课程实施的关键所在，为了有更健全、完善的园本课程蓝本，我们收集、整理了本园开展过得创意手工制作设计方案，形成了“主题式手工活动、节假日手工活动、幼儿竞赛式手工活动、亲子合作式手工活动、特色系列活动”五大板块</w:t>
      </w:r>
      <w:r>
        <w:rPr>
          <w:rFonts w:hint="eastAsia"/>
        </w:rPr>
        <w:t>的试行稿，在实施过程中，发现课程的内容较为零散，停留在研究的表面，类似一种单项的研究项目，开展一些教学活动，没有课程意识的统领，于是通过定期邀请专家来园与我们进行审议，我们站在课程的视角，以主题统领为方向，以反映孩子生活经验为主要内容，将其纳入日常教育教学中，把原有的五大板块整合成为三版块“主题式手工活动、亲子合作式手工活动、区域中的手工活动”修订稿，结合不同的课程类型，制定梳理适宜的内容，并通过实践性探索，不断丰富和完善不同类型的课程内容。</w:t>
      </w:r>
    </w:p>
    <w:p w:rsidR="00441173" w:rsidRDefault="005B2DAC" w:rsidP="00147343">
      <w:pPr>
        <w:ind w:firstLineChars="200" w:firstLine="420"/>
        <w:rPr>
          <w:b/>
          <w:bCs/>
        </w:rPr>
      </w:pPr>
      <w:r>
        <w:rPr>
          <w:rFonts w:hint="eastAsia"/>
          <w:noProof/>
        </w:rPr>
        <w:drawing>
          <wp:anchor distT="0" distB="0" distL="114300" distR="114300" simplePos="0" relativeHeight="251806720" behindDoc="0" locked="0" layoutInCell="1" allowOverlap="1">
            <wp:simplePos x="0" y="0"/>
            <wp:positionH relativeFrom="column">
              <wp:posOffset>-295910</wp:posOffset>
            </wp:positionH>
            <wp:positionV relativeFrom="paragraph">
              <wp:posOffset>2496185</wp:posOffset>
            </wp:positionV>
            <wp:extent cx="5855335" cy="3191510"/>
            <wp:effectExtent l="19050" t="0" r="0" b="0"/>
            <wp:wrapSquare wrapText="bothSides"/>
            <wp:docPr id="1"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3"/>
                    <pic:cNvPicPr>
                      <a:picLocks noChangeAspect="1"/>
                    </pic:cNvPicPr>
                  </pic:nvPicPr>
                  <pic:blipFill>
                    <a:blip r:embed="rId8" cstate="print"/>
                    <a:stretch>
                      <a:fillRect/>
                    </a:stretch>
                  </pic:blipFill>
                  <pic:spPr>
                    <a:xfrm>
                      <a:off x="0" y="0"/>
                      <a:ext cx="5855335" cy="3191510"/>
                    </a:xfrm>
                    <a:prstGeom prst="rect">
                      <a:avLst/>
                    </a:prstGeom>
                    <a:noFill/>
                    <a:ln w="9525">
                      <a:noFill/>
                    </a:ln>
                  </pic:spPr>
                </pic:pic>
              </a:graphicData>
            </a:graphic>
          </wp:anchor>
        </w:drawing>
      </w:r>
      <w:r>
        <w:rPr>
          <w:rFonts w:hint="eastAsia"/>
          <w:noProof/>
        </w:rPr>
        <w:drawing>
          <wp:anchor distT="0" distB="0" distL="114300" distR="114300" simplePos="0" relativeHeight="251696128" behindDoc="0" locked="0" layoutInCell="1" allowOverlap="1">
            <wp:simplePos x="0" y="0"/>
            <wp:positionH relativeFrom="column">
              <wp:posOffset>2766695</wp:posOffset>
            </wp:positionH>
            <wp:positionV relativeFrom="paragraph">
              <wp:posOffset>123825</wp:posOffset>
            </wp:positionV>
            <wp:extent cx="2844800" cy="2277110"/>
            <wp:effectExtent l="19050" t="0" r="0" b="0"/>
            <wp:wrapSquare wrapText="bothSides"/>
            <wp:docPr id="6"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2"/>
                    <pic:cNvPicPr>
                      <a:picLocks noChangeAspect="1"/>
                    </pic:cNvPicPr>
                  </pic:nvPicPr>
                  <pic:blipFill>
                    <a:blip r:embed="rId9" cstate="print"/>
                    <a:stretch>
                      <a:fillRect/>
                    </a:stretch>
                  </pic:blipFill>
                  <pic:spPr>
                    <a:xfrm>
                      <a:off x="0" y="0"/>
                      <a:ext cx="2844800" cy="2277110"/>
                    </a:xfrm>
                    <a:prstGeom prst="rect">
                      <a:avLst/>
                    </a:prstGeom>
                    <a:noFill/>
                    <a:ln w="9525">
                      <a:noFill/>
                    </a:ln>
                  </pic:spPr>
                </pic:pic>
              </a:graphicData>
            </a:graphic>
          </wp:anchor>
        </w:drawing>
      </w:r>
      <w:r>
        <w:rPr>
          <w:rFonts w:hint="eastAsia"/>
          <w:noProof/>
        </w:rPr>
        <w:drawing>
          <wp:anchor distT="0" distB="0" distL="114300" distR="114300" simplePos="0" relativeHeight="251688960" behindDoc="0" locked="0" layoutInCell="1" allowOverlap="1">
            <wp:simplePos x="0" y="0"/>
            <wp:positionH relativeFrom="column">
              <wp:posOffset>-244475</wp:posOffset>
            </wp:positionH>
            <wp:positionV relativeFrom="paragraph">
              <wp:posOffset>149225</wp:posOffset>
            </wp:positionV>
            <wp:extent cx="3034665" cy="2216785"/>
            <wp:effectExtent l="19050" t="0" r="0" b="0"/>
            <wp:wrapSquare wrapText="bothSides"/>
            <wp:docPr id="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1"/>
                    <pic:cNvPicPr>
                      <a:picLocks noChangeAspect="1"/>
                    </pic:cNvPicPr>
                  </pic:nvPicPr>
                  <pic:blipFill>
                    <a:blip r:embed="rId10" cstate="print"/>
                    <a:stretch>
                      <a:fillRect/>
                    </a:stretch>
                  </pic:blipFill>
                  <pic:spPr>
                    <a:xfrm>
                      <a:off x="0" y="0"/>
                      <a:ext cx="3034665" cy="2216785"/>
                    </a:xfrm>
                    <a:prstGeom prst="rect">
                      <a:avLst/>
                    </a:prstGeom>
                    <a:noFill/>
                    <a:ln w="9525">
                      <a:noFill/>
                    </a:ln>
                  </pic:spPr>
                </pic:pic>
              </a:graphicData>
            </a:graphic>
          </wp:anchor>
        </w:drawing>
      </w:r>
    </w:p>
    <w:p w:rsidR="00441173" w:rsidRDefault="00441173">
      <w:pPr>
        <w:ind w:firstLineChars="200" w:firstLine="422"/>
        <w:rPr>
          <w:b/>
          <w:bCs/>
        </w:rPr>
      </w:pPr>
    </w:p>
    <w:p w:rsidR="00441173" w:rsidRDefault="005B2DAC">
      <w:pPr>
        <w:ind w:firstLineChars="200" w:firstLine="422"/>
        <w:rPr>
          <w:b/>
          <w:bCs/>
        </w:rPr>
      </w:pPr>
      <w:r>
        <w:rPr>
          <w:rFonts w:hint="eastAsia"/>
          <w:b/>
          <w:bCs/>
        </w:rPr>
        <w:lastRenderedPageBreak/>
        <w:t>（</w:t>
      </w:r>
      <w:r>
        <w:rPr>
          <w:rFonts w:hint="eastAsia"/>
          <w:b/>
          <w:bCs/>
        </w:rPr>
        <w:t>3</w:t>
      </w:r>
      <w:r>
        <w:rPr>
          <w:rFonts w:hint="eastAsia"/>
          <w:b/>
          <w:bCs/>
        </w:rPr>
        <w:t>）“幼儿创意手工”园本课程的实施意见</w:t>
      </w:r>
    </w:p>
    <w:p w:rsidR="00441173" w:rsidRDefault="005B2DAC">
      <w:pPr>
        <w:ind w:firstLineChars="200" w:firstLine="420"/>
        <w:rPr>
          <w:rFonts w:ascii="宋体" w:hAnsi="宋体" w:cs="宋体"/>
        </w:rPr>
      </w:pPr>
      <w:r>
        <w:rPr>
          <w:rFonts w:ascii="宋体" w:hAnsi="宋体" w:cs="宋体" w:hint="eastAsia"/>
        </w:rPr>
        <w:t>在五年的幼儿</w:t>
      </w:r>
      <w:r>
        <w:rPr>
          <w:rFonts w:ascii="宋体" w:hAnsi="宋体" w:cs="宋体" w:hint="eastAsia"/>
        </w:rPr>
        <w:t>创意手工制作课程建设中，我们以以往教学实践积淀为基础，致力于提高文本的应用价值，逐步形成具有园本创意手工制作特色的课程文本，实现课题研究的既定目标。</w:t>
      </w:r>
    </w:p>
    <w:p w:rsidR="00441173" w:rsidRDefault="005B2DAC">
      <w:pPr>
        <w:ind w:firstLineChars="200" w:firstLine="420"/>
        <w:rPr>
          <w:rFonts w:ascii="宋体" w:hAnsi="宋体" w:cs="宋体"/>
        </w:rPr>
      </w:pPr>
      <w:r>
        <w:rPr>
          <w:rFonts w:ascii="宋体" w:eastAsia="宋体" w:hAnsi="宋体" w:cs="宋体" w:hint="eastAsia"/>
        </w:rPr>
        <w:t>◆</w:t>
      </w:r>
      <w:r>
        <w:rPr>
          <w:rFonts w:ascii="宋体" w:hAnsi="宋体" w:cs="宋体" w:hint="eastAsia"/>
        </w:rPr>
        <w:t>注重激发幼儿创意，用好活动设计的已有积淀</w:t>
      </w:r>
    </w:p>
    <w:p w:rsidR="00441173" w:rsidRDefault="005B2DAC">
      <w:pPr>
        <w:ind w:firstLineChars="200" w:firstLine="420"/>
        <w:rPr>
          <w:rFonts w:ascii="宋体" w:hAnsi="宋体" w:cs="宋体"/>
        </w:rPr>
      </w:pPr>
      <w:r>
        <w:rPr>
          <w:rFonts w:ascii="宋体" w:hAnsi="宋体" w:cs="宋体" w:hint="eastAsia"/>
        </w:rPr>
        <w:t>在园本创意手工制作课程的开发与建设中，我们紧扣关键词“创意”，利用创意手工制作教学活动充分激发幼儿的创新思维，提高他们的创造能力。我们充分利用以往园所积累的一些优秀手工制作教学案列，进行不断实践与探索，充分挖掘活动中的创意点，从环节设计到材料的运用，不断地向创意去靠拢，从诱发兴趣，启发思维，激发创意入手，让最大限度地发挥幼儿的创造能力，通过手工制作展现他们的创意，形成园本化的经典案例集。</w:t>
      </w:r>
    </w:p>
    <w:p w:rsidR="00441173" w:rsidRDefault="005B2DAC">
      <w:pPr>
        <w:ind w:firstLineChars="200" w:firstLine="420"/>
        <w:rPr>
          <w:rFonts w:ascii="宋体" w:hAnsi="宋体" w:cs="宋体"/>
        </w:rPr>
      </w:pPr>
      <w:r>
        <w:rPr>
          <w:rFonts w:ascii="宋体" w:eastAsia="宋体" w:hAnsi="宋体" w:cs="宋体" w:hint="eastAsia"/>
        </w:rPr>
        <w:t>◆</w:t>
      </w:r>
      <w:r>
        <w:rPr>
          <w:rFonts w:ascii="宋体" w:hAnsi="宋体" w:cs="宋体" w:hint="eastAsia"/>
        </w:rPr>
        <w:t>力求文本合理分布，凸显课程实践的应用价值</w:t>
      </w:r>
    </w:p>
    <w:p w:rsidR="00441173" w:rsidRDefault="005B2DAC">
      <w:pPr>
        <w:ind w:firstLineChars="200" w:firstLine="420"/>
        <w:rPr>
          <w:rFonts w:ascii="宋体" w:hAnsi="宋体" w:cs="宋体"/>
        </w:rPr>
      </w:pPr>
      <w:r>
        <w:rPr>
          <w:rFonts w:ascii="宋体" w:hAnsi="宋体" w:cs="宋体" w:hint="eastAsia"/>
        </w:rPr>
        <w:t>为了使创意手工制作园本课程蓝本更具实践的应用价值，我们在课程文本的结构上进行反复的推敲，力求使其布局更加合理，更能体现不同年龄幼儿的层次性和符合创意手工制作教学的需要，例如：在研讨纸盘制作的课程文本中，从三个年龄段的目标出发，小班以粘贴为主，中大班以剪、折、画等变形为主，进一步凸显不同年龄幼儿的层次性，还有在许多活动设计中，我们通过不同的教学方式来激发幼儿的创意，如情境创设，游戏活动等形式，满足创意手工制作的不同需要，由此，文本的体系布局更加合理，应用效果更加突显。</w:t>
      </w:r>
    </w:p>
    <w:p w:rsidR="00441173" w:rsidRDefault="005B2DAC">
      <w:pPr>
        <w:ind w:firstLineChars="200" w:firstLine="420"/>
        <w:rPr>
          <w:rFonts w:ascii="宋体" w:hAnsi="宋体" w:cs="宋体"/>
        </w:rPr>
      </w:pPr>
      <w:r>
        <w:rPr>
          <w:rFonts w:ascii="宋体" w:eastAsia="宋体" w:hAnsi="宋体" w:cs="宋体" w:hint="eastAsia"/>
        </w:rPr>
        <w:t>◆</w:t>
      </w:r>
      <w:r>
        <w:rPr>
          <w:rFonts w:ascii="宋体" w:hAnsi="宋体" w:cs="宋体" w:hint="eastAsia"/>
        </w:rPr>
        <w:t>扎根课堂教学，验证修改课程内容</w:t>
      </w:r>
    </w:p>
    <w:p w:rsidR="00441173" w:rsidRDefault="005B2DAC">
      <w:pPr>
        <w:ind w:firstLineChars="200" w:firstLine="420"/>
        <w:rPr>
          <w:rFonts w:ascii="宋体" w:hAnsi="宋体" w:cs="宋体"/>
        </w:rPr>
      </w:pPr>
      <w:r>
        <w:rPr>
          <w:rFonts w:ascii="宋体" w:hAnsi="宋体" w:cs="宋体" w:hint="eastAsia"/>
        </w:rPr>
        <w:t>为了使</w:t>
      </w:r>
      <w:r>
        <w:rPr>
          <w:rFonts w:ascii="宋体" w:hAnsi="宋体" w:cs="宋体" w:hint="eastAsia"/>
        </w:rPr>
        <w:t>园本课程更具可行性和操作性，我们需要再教学实践中对它进行验证，通过课程审议，集体备课，教学展示，观摩研讨等活动，在实践验证中去发现问题和解决问题，如刚开始接触变形组合时，发现幼儿对于基本的操作规范很不熟练，另外在教学中我们也发现幼儿对于组合这一技能有着不同年段要求，通过反复磨课，研课，我们逐步积累颇具价值的操作性经验，为园本课程文本精细化的修改提供依据。同时，我们也定期邀请专家来园与我们进行课程审议，针对每一个活动让教师先说课，让专家对活动的环节进行逐个把关，争取在活动之前避免不合理的环节，我们还经常开展专</w:t>
      </w:r>
      <w:r>
        <w:rPr>
          <w:rFonts w:ascii="宋体" w:hAnsi="宋体" w:cs="宋体" w:hint="eastAsia"/>
        </w:rPr>
        <w:t>题研讨活动，针对同一个教学活动进行评析，最后由展示课的老师将评析意见归纳总结，使活动更清晰，层次更明。</w:t>
      </w:r>
    </w:p>
    <w:p w:rsidR="00441173" w:rsidRDefault="005B2DAC">
      <w:pPr>
        <w:ind w:firstLineChars="200" w:firstLine="420"/>
        <w:rPr>
          <w:rFonts w:ascii="宋体" w:hAnsi="宋体" w:cs="宋体"/>
        </w:rPr>
      </w:pPr>
      <w:r>
        <w:rPr>
          <w:rFonts w:ascii="宋体" w:eastAsia="宋体" w:hAnsi="宋体" w:cs="宋体" w:hint="eastAsia"/>
        </w:rPr>
        <w:t>◆</w:t>
      </w:r>
      <w:r>
        <w:rPr>
          <w:rFonts w:ascii="宋体" w:hAnsi="宋体" w:cs="宋体" w:hint="eastAsia"/>
        </w:rPr>
        <w:t>融于日常活动，拓宽课程建设内容</w:t>
      </w:r>
    </w:p>
    <w:p w:rsidR="00441173" w:rsidRDefault="005B2DAC">
      <w:pPr>
        <w:ind w:firstLineChars="200" w:firstLine="420"/>
        <w:rPr>
          <w:rFonts w:ascii="宋体" w:hAnsi="宋体" w:cs="宋体"/>
        </w:rPr>
      </w:pPr>
      <w:r>
        <w:rPr>
          <w:rFonts w:ascii="宋体" w:hAnsi="宋体" w:cs="宋体" w:hint="eastAsia"/>
        </w:rPr>
        <w:t>园本课程的活动不仅仅停留在文本教材的建设与开发，幼儿园一日活动兼课程，我们将手工制作中培养幼儿创意的此项研究，融于幼儿的日常活动之中，通过非正规性集体教学来分时段、分内容、分形式开展创意手工制作活动。</w:t>
      </w:r>
    </w:p>
    <w:tbl>
      <w:tblPr>
        <w:tblStyle w:val="a6"/>
        <w:tblW w:w="8626"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ayout w:type="fixed"/>
        <w:tblLook w:val="04A0"/>
      </w:tblPr>
      <w:tblGrid>
        <w:gridCol w:w="1156"/>
        <w:gridCol w:w="1905"/>
        <w:gridCol w:w="2565"/>
        <w:gridCol w:w="3000"/>
      </w:tblGrid>
      <w:tr w:rsidR="00441173">
        <w:tc>
          <w:tcPr>
            <w:tcW w:w="1156" w:type="dxa"/>
            <w:tcBorders>
              <w:tl2br w:val="nil"/>
              <w:tr2bl w:val="nil"/>
            </w:tcBorders>
          </w:tcPr>
          <w:p w:rsidR="00441173" w:rsidRDefault="005B2DAC">
            <w:pPr>
              <w:rPr>
                <w:rFonts w:ascii="宋体" w:hAnsi="宋体" w:cs="宋体"/>
                <w:b/>
                <w:bCs/>
              </w:rPr>
            </w:pPr>
            <w:r>
              <w:rPr>
                <w:rFonts w:ascii="宋体" w:hAnsi="宋体" w:cs="宋体" w:hint="eastAsia"/>
                <w:b/>
                <w:bCs/>
              </w:rPr>
              <w:t>时间安排</w:t>
            </w:r>
          </w:p>
        </w:tc>
        <w:tc>
          <w:tcPr>
            <w:tcW w:w="1905" w:type="dxa"/>
            <w:tcBorders>
              <w:tl2br w:val="nil"/>
              <w:tr2bl w:val="nil"/>
            </w:tcBorders>
          </w:tcPr>
          <w:p w:rsidR="00441173" w:rsidRDefault="005B2DAC">
            <w:pPr>
              <w:rPr>
                <w:rFonts w:ascii="宋体" w:hAnsi="宋体" w:cs="宋体"/>
                <w:b/>
                <w:bCs/>
              </w:rPr>
            </w:pPr>
            <w:r>
              <w:rPr>
                <w:rFonts w:ascii="宋体" w:hAnsi="宋体" w:cs="宋体" w:hint="eastAsia"/>
                <w:b/>
                <w:bCs/>
              </w:rPr>
              <w:t>手工制作活动途径</w:t>
            </w:r>
          </w:p>
        </w:tc>
        <w:tc>
          <w:tcPr>
            <w:tcW w:w="2565" w:type="dxa"/>
            <w:tcBorders>
              <w:tl2br w:val="nil"/>
              <w:tr2bl w:val="nil"/>
            </w:tcBorders>
          </w:tcPr>
          <w:p w:rsidR="00441173" w:rsidRDefault="005B2DAC">
            <w:pPr>
              <w:ind w:firstLineChars="200" w:firstLine="422"/>
              <w:rPr>
                <w:rFonts w:ascii="宋体" w:hAnsi="宋体" w:cs="宋体"/>
                <w:b/>
                <w:bCs/>
              </w:rPr>
            </w:pPr>
            <w:r>
              <w:rPr>
                <w:rFonts w:ascii="宋体" w:hAnsi="宋体" w:cs="宋体" w:hint="eastAsia"/>
                <w:b/>
                <w:bCs/>
              </w:rPr>
              <w:t>手工制作活动形式</w:t>
            </w:r>
          </w:p>
        </w:tc>
        <w:tc>
          <w:tcPr>
            <w:tcW w:w="3000" w:type="dxa"/>
            <w:tcBorders>
              <w:tl2br w:val="nil"/>
              <w:tr2bl w:val="nil"/>
            </w:tcBorders>
          </w:tcPr>
          <w:p w:rsidR="00441173" w:rsidRDefault="005B2DAC">
            <w:pPr>
              <w:ind w:firstLineChars="200" w:firstLine="422"/>
              <w:rPr>
                <w:rFonts w:ascii="宋体" w:hAnsi="宋体" w:cs="宋体"/>
                <w:b/>
                <w:bCs/>
              </w:rPr>
            </w:pPr>
            <w:r>
              <w:rPr>
                <w:rFonts w:ascii="宋体" w:hAnsi="宋体" w:cs="宋体" w:hint="eastAsia"/>
                <w:b/>
                <w:bCs/>
              </w:rPr>
              <w:t>手工制作活动内容</w:t>
            </w:r>
          </w:p>
        </w:tc>
      </w:tr>
      <w:tr w:rsidR="00441173">
        <w:trPr>
          <w:trHeight w:val="417"/>
        </w:trPr>
        <w:tc>
          <w:tcPr>
            <w:tcW w:w="1156" w:type="dxa"/>
            <w:vMerge w:val="restart"/>
            <w:tcBorders>
              <w:tl2br w:val="nil"/>
              <w:tr2bl w:val="nil"/>
            </w:tcBorders>
            <w:vAlign w:val="center"/>
          </w:tcPr>
          <w:p w:rsidR="00441173" w:rsidRDefault="005B2DAC">
            <w:pPr>
              <w:rPr>
                <w:rFonts w:ascii="宋体" w:hAnsi="宋体" w:cs="宋体"/>
              </w:rPr>
            </w:pPr>
            <w:r>
              <w:rPr>
                <w:rFonts w:ascii="宋体" w:hAnsi="宋体" w:cs="宋体" w:hint="eastAsia"/>
              </w:rPr>
              <w:t>天天活动</w:t>
            </w:r>
          </w:p>
        </w:tc>
        <w:tc>
          <w:tcPr>
            <w:tcW w:w="1905" w:type="dxa"/>
            <w:tcBorders>
              <w:tl2br w:val="nil"/>
              <w:tr2bl w:val="nil"/>
            </w:tcBorders>
            <w:vAlign w:val="center"/>
          </w:tcPr>
          <w:p w:rsidR="00441173" w:rsidRDefault="005B2DAC">
            <w:pPr>
              <w:rPr>
                <w:rFonts w:ascii="宋体" w:hAnsi="宋体" w:cs="宋体"/>
              </w:rPr>
            </w:pPr>
            <w:r>
              <w:rPr>
                <w:rFonts w:ascii="宋体" w:hAnsi="宋体" w:cs="宋体" w:hint="eastAsia"/>
              </w:rPr>
              <w:t>区域活动</w:t>
            </w:r>
          </w:p>
        </w:tc>
        <w:tc>
          <w:tcPr>
            <w:tcW w:w="2565" w:type="dxa"/>
            <w:tcBorders>
              <w:tl2br w:val="nil"/>
              <w:tr2bl w:val="nil"/>
            </w:tcBorders>
            <w:vAlign w:val="center"/>
          </w:tcPr>
          <w:p w:rsidR="00441173" w:rsidRDefault="005B2DAC">
            <w:pPr>
              <w:rPr>
                <w:rFonts w:ascii="宋体" w:hAnsi="宋体" w:cs="宋体"/>
              </w:rPr>
            </w:pPr>
            <w:r>
              <w:rPr>
                <w:rFonts w:ascii="宋体" w:hAnsi="宋体" w:cs="宋体" w:hint="eastAsia"/>
              </w:rPr>
              <w:t>自主选择的区域美术活动</w:t>
            </w:r>
          </w:p>
        </w:tc>
        <w:tc>
          <w:tcPr>
            <w:tcW w:w="3000" w:type="dxa"/>
            <w:tcBorders>
              <w:tl2br w:val="nil"/>
              <w:tr2bl w:val="nil"/>
            </w:tcBorders>
            <w:vAlign w:val="center"/>
          </w:tcPr>
          <w:p w:rsidR="00441173" w:rsidRDefault="005B2DAC">
            <w:pPr>
              <w:rPr>
                <w:rFonts w:ascii="宋体" w:hAnsi="宋体" w:cs="宋体"/>
              </w:rPr>
            </w:pPr>
            <w:r>
              <w:rPr>
                <w:rFonts w:ascii="宋体" w:hAnsi="宋体" w:cs="宋体" w:hint="eastAsia"/>
              </w:rPr>
              <w:t>各班级自定的主题内容</w:t>
            </w:r>
          </w:p>
        </w:tc>
      </w:tr>
      <w:tr w:rsidR="00441173">
        <w:tc>
          <w:tcPr>
            <w:tcW w:w="1156" w:type="dxa"/>
            <w:vMerge/>
            <w:tcBorders>
              <w:tl2br w:val="nil"/>
              <w:tr2bl w:val="nil"/>
            </w:tcBorders>
            <w:vAlign w:val="center"/>
          </w:tcPr>
          <w:p w:rsidR="00441173" w:rsidRDefault="00441173">
            <w:pPr>
              <w:ind w:firstLineChars="200" w:firstLine="420"/>
              <w:rPr>
                <w:rFonts w:ascii="宋体" w:hAnsi="宋体" w:cs="宋体"/>
              </w:rPr>
            </w:pPr>
          </w:p>
        </w:tc>
        <w:tc>
          <w:tcPr>
            <w:tcW w:w="1905" w:type="dxa"/>
            <w:tcBorders>
              <w:tl2br w:val="nil"/>
              <w:tr2bl w:val="nil"/>
            </w:tcBorders>
            <w:vAlign w:val="center"/>
          </w:tcPr>
          <w:p w:rsidR="00441173" w:rsidRDefault="005B2DAC">
            <w:pPr>
              <w:rPr>
                <w:rFonts w:ascii="宋体" w:hAnsi="宋体" w:cs="宋体"/>
              </w:rPr>
            </w:pPr>
            <w:r>
              <w:rPr>
                <w:rFonts w:ascii="宋体" w:hAnsi="宋体" w:cs="宋体" w:hint="eastAsia"/>
              </w:rPr>
              <w:t>小舞台</w:t>
            </w:r>
          </w:p>
        </w:tc>
        <w:tc>
          <w:tcPr>
            <w:tcW w:w="2565" w:type="dxa"/>
            <w:tcBorders>
              <w:tl2br w:val="nil"/>
              <w:tr2bl w:val="nil"/>
            </w:tcBorders>
            <w:vAlign w:val="center"/>
          </w:tcPr>
          <w:p w:rsidR="00441173" w:rsidRDefault="005B2DAC">
            <w:pPr>
              <w:rPr>
                <w:rFonts w:ascii="宋体" w:hAnsi="宋体" w:cs="宋体"/>
              </w:rPr>
            </w:pPr>
            <w:r>
              <w:rPr>
                <w:rFonts w:ascii="宋体" w:hAnsi="宋体" w:cs="宋体" w:hint="eastAsia"/>
              </w:rPr>
              <w:t>以班级为主体的幼儿自主表演</w:t>
            </w:r>
          </w:p>
        </w:tc>
        <w:tc>
          <w:tcPr>
            <w:tcW w:w="3000" w:type="dxa"/>
            <w:tcBorders>
              <w:tl2br w:val="nil"/>
              <w:tr2bl w:val="nil"/>
            </w:tcBorders>
            <w:vAlign w:val="center"/>
          </w:tcPr>
          <w:p w:rsidR="00441173" w:rsidRDefault="005B2DAC">
            <w:pPr>
              <w:rPr>
                <w:rFonts w:ascii="宋体" w:hAnsi="宋体" w:cs="宋体"/>
              </w:rPr>
            </w:pPr>
            <w:r>
              <w:rPr>
                <w:rFonts w:ascii="宋体" w:hAnsi="宋体" w:cs="宋体" w:hint="eastAsia"/>
              </w:rPr>
              <w:t>幼儿自编或教师预设的表演内容，制作表演的相应道具</w:t>
            </w:r>
          </w:p>
        </w:tc>
      </w:tr>
      <w:tr w:rsidR="00441173">
        <w:tc>
          <w:tcPr>
            <w:tcW w:w="1156" w:type="dxa"/>
            <w:tcBorders>
              <w:tl2br w:val="nil"/>
              <w:tr2bl w:val="nil"/>
            </w:tcBorders>
            <w:vAlign w:val="center"/>
          </w:tcPr>
          <w:p w:rsidR="00441173" w:rsidRDefault="005B2DAC">
            <w:pPr>
              <w:rPr>
                <w:rFonts w:ascii="宋体" w:hAnsi="宋体" w:cs="宋体"/>
              </w:rPr>
            </w:pPr>
            <w:r>
              <w:rPr>
                <w:rFonts w:ascii="宋体" w:hAnsi="宋体" w:cs="宋体" w:hint="eastAsia"/>
              </w:rPr>
              <w:t>周周活动</w:t>
            </w:r>
          </w:p>
        </w:tc>
        <w:tc>
          <w:tcPr>
            <w:tcW w:w="1905" w:type="dxa"/>
            <w:tcBorders>
              <w:tl2br w:val="nil"/>
              <w:tr2bl w:val="nil"/>
            </w:tcBorders>
            <w:vAlign w:val="center"/>
          </w:tcPr>
          <w:p w:rsidR="00441173" w:rsidRDefault="005B2DAC">
            <w:pPr>
              <w:rPr>
                <w:rFonts w:ascii="宋体" w:hAnsi="宋体" w:cs="宋体"/>
              </w:rPr>
            </w:pPr>
            <w:r>
              <w:rPr>
                <w:rFonts w:ascii="宋体" w:hAnsi="宋体" w:cs="宋体" w:hint="eastAsia"/>
              </w:rPr>
              <w:t>才能展示活动</w:t>
            </w:r>
          </w:p>
        </w:tc>
        <w:tc>
          <w:tcPr>
            <w:tcW w:w="2565" w:type="dxa"/>
            <w:tcBorders>
              <w:tl2br w:val="nil"/>
              <w:tr2bl w:val="nil"/>
            </w:tcBorders>
            <w:vAlign w:val="center"/>
          </w:tcPr>
          <w:p w:rsidR="00441173" w:rsidRDefault="005B2DAC">
            <w:pPr>
              <w:rPr>
                <w:rFonts w:ascii="宋体" w:hAnsi="宋体" w:cs="宋体"/>
              </w:rPr>
            </w:pPr>
            <w:r>
              <w:rPr>
                <w:rFonts w:ascii="宋体" w:hAnsi="宋体" w:cs="宋体" w:hint="eastAsia"/>
              </w:rPr>
              <w:t>幼儿个体或结伴活动</w:t>
            </w:r>
          </w:p>
        </w:tc>
        <w:tc>
          <w:tcPr>
            <w:tcW w:w="3000" w:type="dxa"/>
            <w:tcBorders>
              <w:tl2br w:val="nil"/>
              <w:tr2bl w:val="nil"/>
            </w:tcBorders>
            <w:vAlign w:val="center"/>
          </w:tcPr>
          <w:p w:rsidR="00441173" w:rsidRDefault="005B2DAC">
            <w:pPr>
              <w:rPr>
                <w:rFonts w:ascii="宋体" w:hAnsi="宋体" w:cs="宋体"/>
              </w:rPr>
            </w:pPr>
            <w:r>
              <w:rPr>
                <w:rFonts w:ascii="宋体" w:hAnsi="宋体" w:cs="宋体" w:hint="eastAsia"/>
              </w:rPr>
              <w:t>自主选材、创意制作</w:t>
            </w:r>
          </w:p>
        </w:tc>
      </w:tr>
      <w:tr w:rsidR="00441173">
        <w:tc>
          <w:tcPr>
            <w:tcW w:w="1156" w:type="dxa"/>
            <w:vMerge w:val="restart"/>
            <w:tcBorders>
              <w:tl2br w:val="nil"/>
              <w:tr2bl w:val="nil"/>
            </w:tcBorders>
            <w:vAlign w:val="center"/>
          </w:tcPr>
          <w:p w:rsidR="00441173" w:rsidRDefault="005B2DAC">
            <w:pPr>
              <w:rPr>
                <w:rFonts w:ascii="宋体" w:hAnsi="宋体" w:cs="宋体"/>
              </w:rPr>
            </w:pPr>
            <w:r>
              <w:rPr>
                <w:rFonts w:ascii="宋体" w:hAnsi="宋体" w:cs="宋体" w:hint="eastAsia"/>
              </w:rPr>
              <w:t>月月活动</w:t>
            </w:r>
          </w:p>
        </w:tc>
        <w:tc>
          <w:tcPr>
            <w:tcW w:w="1905" w:type="dxa"/>
            <w:tcBorders>
              <w:tl2br w:val="nil"/>
              <w:tr2bl w:val="nil"/>
            </w:tcBorders>
            <w:vAlign w:val="center"/>
          </w:tcPr>
          <w:p w:rsidR="00441173" w:rsidRDefault="005B2DAC">
            <w:pPr>
              <w:rPr>
                <w:rFonts w:ascii="宋体" w:hAnsi="宋体" w:cs="宋体"/>
              </w:rPr>
            </w:pPr>
            <w:r>
              <w:rPr>
                <w:rFonts w:ascii="宋体" w:hAnsi="宋体" w:cs="宋体" w:hint="eastAsia"/>
              </w:rPr>
              <w:t>手工制作预设活动</w:t>
            </w:r>
          </w:p>
        </w:tc>
        <w:tc>
          <w:tcPr>
            <w:tcW w:w="2565" w:type="dxa"/>
            <w:tcBorders>
              <w:tl2br w:val="nil"/>
              <w:tr2bl w:val="nil"/>
            </w:tcBorders>
            <w:vAlign w:val="center"/>
          </w:tcPr>
          <w:p w:rsidR="00441173" w:rsidRDefault="005B2DAC">
            <w:pPr>
              <w:rPr>
                <w:rFonts w:ascii="宋体" w:hAnsi="宋体" w:cs="宋体"/>
              </w:rPr>
            </w:pPr>
            <w:r>
              <w:rPr>
                <w:rFonts w:ascii="宋体" w:hAnsi="宋体" w:cs="宋体" w:hint="eastAsia"/>
              </w:rPr>
              <w:t>集体小组活动</w:t>
            </w:r>
          </w:p>
        </w:tc>
        <w:tc>
          <w:tcPr>
            <w:tcW w:w="3000" w:type="dxa"/>
            <w:tcBorders>
              <w:tl2br w:val="nil"/>
              <w:tr2bl w:val="nil"/>
            </w:tcBorders>
            <w:vAlign w:val="center"/>
          </w:tcPr>
          <w:p w:rsidR="00441173" w:rsidRDefault="005B2DAC">
            <w:pPr>
              <w:rPr>
                <w:rFonts w:ascii="宋体" w:hAnsi="宋体" w:cs="宋体"/>
              </w:rPr>
            </w:pPr>
            <w:r>
              <w:rPr>
                <w:rFonts w:ascii="宋体" w:hAnsi="宋体" w:cs="宋体" w:hint="eastAsia"/>
              </w:rPr>
              <w:t>根据园本课程安排的教育活动</w:t>
            </w:r>
          </w:p>
        </w:tc>
      </w:tr>
      <w:tr w:rsidR="00441173">
        <w:tc>
          <w:tcPr>
            <w:tcW w:w="1156" w:type="dxa"/>
            <w:vMerge/>
            <w:tcBorders>
              <w:tl2br w:val="nil"/>
              <w:tr2bl w:val="nil"/>
            </w:tcBorders>
            <w:vAlign w:val="center"/>
          </w:tcPr>
          <w:p w:rsidR="00441173" w:rsidRDefault="00441173">
            <w:pPr>
              <w:ind w:firstLineChars="200" w:firstLine="420"/>
              <w:rPr>
                <w:rFonts w:ascii="宋体" w:hAnsi="宋体" w:cs="宋体"/>
              </w:rPr>
            </w:pPr>
          </w:p>
        </w:tc>
        <w:tc>
          <w:tcPr>
            <w:tcW w:w="1905" w:type="dxa"/>
            <w:tcBorders>
              <w:tl2br w:val="nil"/>
              <w:tr2bl w:val="nil"/>
            </w:tcBorders>
            <w:vAlign w:val="center"/>
          </w:tcPr>
          <w:p w:rsidR="00441173" w:rsidRDefault="005B2DAC">
            <w:pPr>
              <w:rPr>
                <w:rFonts w:ascii="宋体" w:hAnsi="宋体" w:cs="宋体"/>
              </w:rPr>
            </w:pPr>
            <w:r>
              <w:rPr>
                <w:rFonts w:ascii="宋体" w:hAnsi="宋体" w:cs="宋体" w:hint="eastAsia"/>
              </w:rPr>
              <w:t>手工制作教研活动</w:t>
            </w:r>
          </w:p>
        </w:tc>
        <w:tc>
          <w:tcPr>
            <w:tcW w:w="2565" w:type="dxa"/>
            <w:tcBorders>
              <w:tl2br w:val="nil"/>
              <w:tr2bl w:val="nil"/>
            </w:tcBorders>
            <w:vAlign w:val="center"/>
          </w:tcPr>
          <w:p w:rsidR="00441173" w:rsidRDefault="005B2DAC">
            <w:pPr>
              <w:rPr>
                <w:rFonts w:ascii="宋体" w:hAnsi="宋体" w:cs="宋体"/>
              </w:rPr>
            </w:pPr>
            <w:r>
              <w:rPr>
                <w:rFonts w:ascii="宋体" w:hAnsi="宋体" w:cs="宋体" w:hint="eastAsia"/>
              </w:rPr>
              <w:t>年级组、园级开展</w:t>
            </w:r>
          </w:p>
        </w:tc>
        <w:tc>
          <w:tcPr>
            <w:tcW w:w="3000" w:type="dxa"/>
            <w:tcBorders>
              <w:tl2br w:val="nil"/>
              <w:tr2bl w:val="nil"/>
            </w:tcBorders>
            <w:vAlign w:val="center"/>
          </w:tcPr>
          <w:p w:rsidR="00441173" w:rsidRDefault="005B2DAC">
            <w:pPr>
              <w:rPr>
                <w:rFonts w:ascii="宋体" w:hAnsi="宋体" w:cs="宋体"/>
              </w:rPr>
            </w:pPr>
            <w:r>
              <w:rPr>
                <w:rFonts w:ascii="宋体" w:hAnsi="宋体" w:cs="宋体" w:hint="eastAsia"/>
              </w:rPr>
              <w:t>围绕本阶段手工制作创意能力培养存在的问题或困惑</w:t>
            </w:r>
          </w:p>
        </w:tc>
      </w:tr>
      <w:tr w:rsidR="00441173">
        <w:tc>
          <w:tcPr>
            <w:tcW w:w="1156" w:type="dxa"/>
            <w:vMerge w:val="restart"/>
            <w:tcBorders>
              <w:tl2br w:val="nil"/>
              <w:tr2bl w:val="nil"/>
            </w:tcBorders>
            <w:vAlign w:val="center"/>
          </w:tcPr>
          <w:p w:rsidR="00441173" w:rsidRDefault="005B2DAC">
            <w:pPr>
              <w:rPr>
                <w:rFonts w:ascii="宋体" w:hAnsi="宋体" w:cs="宋体"/>
              </w:rPr>
            </w:pPr>
            <w:r>
              <w:rPr>
                <w:rFonts w:ascii="宋体" w:hAnsi="宋体" w:cs="宋体" w:hint="eastAsia"/>
              </w:rPr>
              <w:t>学期活动</w:t>
            </w:r>
          </w:p>
        </w:tc>
        <w:tc>
          <w:tcPr>
            <w:tcW w:w="1905" w:type="dxa"/>
            <w:tcBorders>
              <w:tl2br w:val="nil"/>
              <w:tr2bl w:val="nil"/>
            </w:tcBorders>
            <w:vAlign w:val="center"/>
          </w:tcPr>
          <w:p w:rsidR="00441173" w:rsidRDefault="005B2DAC">
            <w:pPr>
              <w:rPr>
                <w:rFonts w:ascii="宋体" w:hAnsi="宋体" w:cs="宋体"/>
              </w:rPr>
            </w:pPr>
            <w:r>
              <w:rPr>
                <w:rFonts w:ascii="宋体" w:hAnsi="宋体" w:cs="宋体" w:hint="eastAsia"/>
              </w:rPr>
              <w:t>巧手节</w:t>
            </w:r>
          </w:p>
        </w:tc>
        <w:tc>
          <w:tcPr>
            <w:tcW w:w="2565" w:type="dxa"/>
            <w:tcBorders>
              <w:tl2br w:val="nil"/>
              <w:tr2bl w:val="nil"/>
            </w:tcBorders>
            <w:vAlign w:val="center"/>
          </w:tcPr>
          <w:p w:rsidR="00441173" w:rsidRDefault="005B2DAC">
            <w:pPr>
              <w:rPr>
                <w:rFonts w:ascii="宋体" w:hAnsi="宋体" w:cs="宋体"/>
              </w:rPr>
            </w:pPr>
            <w:r>
              <w:rPr>
                <w:rFonts w:ascii="宋体" w:hAnsi="宋体" w:cs="宋体" w:hint="eastAsia"/>
              </w:rPr>
              <w:t>点面结合</w:t>
            </w:r>
          </w:p>
        </w:tc>
        <w:tc>
          <w:tcPr>
            <w:tcW w:w="3000" w:type="dxa"/>
            <w:tcBorders>
              <w:tl2br w:val="nil"/>
              <w:tr2bl w:val="nil"/>
            </w:tcBorders>
            <w:vAlign w:val="center"/>
          </w:tcPr>
          <w:p w:rsidR="00441173" w:rsidRDefault="005B2DAC">
            <w:pPr>
              <w:rPr>
                <w:rFonts w:ascii="宋体" w:hAnsi="宋体" w:cs="宋体"/>
              </w:rPr>
            </w:pPr>
            <w:r>
              <w:rPr>
                <w:rFonts w:ascii="宋体" w:hAnsi="宋体" w:cs="宋体" w:hint="eastAsia"/>
              </w:rPr>
              <w:t>题材来自于幼儿生活，教师提炼制作系列创意手工制作活动</w:t>
            </w:r>
          </w:p>
        </w:tc>
      </w:tr>
      <w:tr w:rsidR="00441173">
        <w:tc>
          <w:tcPr>
            <w:tcW w:w="1156" w:type="dxa"/>
            <w:vMerge/>
            <w:tcBorders>
              <w:tl2br w:val="nil"/>
              <w:tr2bl w:val="nil"/>
            </w:tcBorders>
            <w:vAlign w:val="center"/>
          </w:tcPr>
          <w:p w:rsidR="00441173" w:rsidRDefault="00441173">
            <w:pPr>
              <w:ind w:firstLineChars="200" w:firstLine="420"/>
              <w:rPr>
                <w:rFonts w:ascii="宋体" w:hAnsi="宋体" w:cs="宋体"/>
              </w:rPr>
            </w:pPr>
          </w:p>
        </w:tc>
        <w:tc>
          <w:tcPr>
            <w:tcW w:w="1905" w:type="dxa"/>
            <w:tcBorders>
              <w:tl2br w:val="nil"/>
              <w:tr2bl w:val="nil"/>
            </w:tcBorders>
            <w:vAlign w:val="center"/>
          </w:tcPr>
          <w:p w:rsidR="00441173" w:rsidRDefault="005B2DAC">
            <w:pPr>
              <w:rPr>
                <w:rFonts w:ascii="宋体" w:hAnsi="宋体" w:cs="宋体"/>
              </w:rPr>
            </w:pPr>
            <w:r>
              <w:rPr>
                <w:rFonts w:ascii="宋体" w:hAnsi="宋体" w:cs="宋体" w:hint="eastAsia"/>
              </w:rPr>
              <w:t>亲子活动</w:t>
            </w:r>
          </w:p>
        </w:tc>
        <w:tc>
          <w:tcPr>
            <w:tcW w:w="2565" w:type="dxa"/>
            <w:tcBorders>
              <w:tl2br w:val="nil"/>
              <w:tr2bl w:val="nil"/>
            </w:tcBorders>
            <w:vAlign w:val="center"/>
          </w:tcPr>
          <w:p w:rsidR="00441173" w:rsidRDefault="005B2DAC">
            <w:pPr>
              <w:rPr>
                <w:rFonts w:ascii="宋体" w:hAnsi="宋体" w:cs="宋体"/>
              </w:rPr>
            </w:pPr>
            <w:r>
              <w:rPr>
                <w:rFonts w:ascii="宋体" w:hAnsi="宋体" w:cs="宋体" w:hint="eastAsia"/>
              </w:rPr>
              <w:t>以班级为主题的幼儿亲子活动</w:t>
            </w:r>
          </w:p>
        </w:tc>
        <w:tc>
          <w:tcPr>
            <w:tcW w:w="3000" w:type="dxa"/>
            <w:tcBorders>
              <w:tl2br w:val="nil"/>
              <w:tr2bl w:val="nil"/>
            </w:tcBorders>
            <w:vAlign w:val="center"/>
          </w:tcPr>
          <w:p w:rsidR="00441173" w:rsidRDefault="005B2DAC">
            <w:pPr>
              <w:rPr>
                <w:rFonts w:ascii="宋体" w:hAnsi="宋体" w:cs="宋体"/>
              </w:rPr>
            </w:pPr>
            <w:r>
              <w:rPr>
                <w:rFonts w:ascii="宋体" w:hAnsi="宋体" w:cs="宋体" w:hint="eastAsia"/>
              </w:rPr>
              <w:t>各班级根据年段自定亲子制作活动内容</w:t>
            </w:r>
          </w:p>
        </w:tc>
      </w:tr>
    </w:tbl>
    <w:p w:rsidR="00441173" w:rsidRDefault="00441173"/>
    <w:p w:rsidR="00441173" w:rsidRDefault="005B2DAC">
      <w:r>
        <w:rPr>
          <w:rFonts w:hint="eastAsia"/>
          <w:b/>
          <w:bCs/>
        </w:rPr>
        <w:lastRenderedPageBreak/>
        <w:t>（</w:t>
      </w:r>
      <w:r>
        <w:rPr>
          <w:rFonts w:hint="eastAsia"/>
          <w:b/>
          <w:bCs/>
        </w:rPr>
        <w:t>4</w:t>
      </w:r>
      <w:r>
        <w:rPr>
          <w:rFonts w:hint="eastAsia"/>
          <w:b/>
          <w:bCs/>
        </w:rPr>
        <w:t>）“幼儿创意手工”园本课程的评价研究</w:t>
      </w:r>
    </w:p>
    <w:p w:rsidR="00441173" w:rsidRDefault="005B2DAC">
      <w:pPr>
        <w:ind w:firstLineChars="200" w:firstLine="420"/>
        <w:rPr>
          <w:rFonts w:ascii="宋体" w:hAnsi="宋体" w:cs="宋体"/>
        </w:rPr>
      </w:pPr>
      <w:r>
        <w:rPr>
          <w:rFonts w:ascii="宋体" w:hAnsi="宋体" w:cs="宋体" w:hint="eastAsia"/>
        </w:rPr>
        <w:t>课程评价是园本课程实施中的一项难度最大工作，只有通过课程评价才能不断规范课程实施，完善课程方案，经过学习和咨询，我们对园本课程中教师、幼儿、课程实施三方面开展了课程评价，如观察记录、个案追踪、互动交流等。</w:t>
      </w:r>
    </w:p>
    <w:p w:rsidR="00441173" w:rsidRDefault="005B2DAC">
      <w:pPr>
        <w:ind w:firstLineChars="200" w:firstLine="420"/>
        <w:rPr>
          <w:rFonts w:ascii="宋体" w:hAnsi="宋体" w:cs="宋体"/>
        </w:rPr>
      </w:pPr>
      <w:r>
        <w:rPr>
          <w:rFonts w:ascii="宋体" w:eastAsia="宋体" w:hAnsi="宋体" w:cs="宋体" w:hint="eastAsia"/>
        </w:rPr>
        <w:t>◆</w:t>
      </w:r>
      <w:r>
        <w:rPr>
          <w:rFonts w:ascii="宋体" w:hAnsi="宋体" w:cs="宋体" w:hint="eastAsia"/>
        </w:rPr>
        <w:t>课程实施的评价以年级组为主阵地，强调年级组在实践研究过程中的重要作用，注重日常教育活动的反馈、调整、注重教师自评、教研组互评、专家点评、家长参评等，多角度、多层面反思，实施多元评价。</w:t>
      </w:r>
    </w:p>
    <w:p w:rsidR="00441173" w:rsidRDefault="005B2DAC">
      <w:pPr>
        <w:ind w:firstLineChars="200" w:firstLine="420"/>
        <w:rPr>
          <w:rFonts w:ascii="宋体" w:hAnsi="宋体" w:cs="宋体"/>
          <w:szCs w:val="21"/>
        </w:rPr>
      </w:pPr>
      <w:r>
        <w:rPr>
          <w:rFonts w:ascii="宋体" w:eastAsia="宋体" w:hAnsi="宋体" w:cs="宋体" w:hint="eastAsia"/>
          <w:szCs w:val="21"/>
        </w:rPr>
        <w:t>◆</w:t>
      </w:r>
      <w:r>
        <w:rPr>
          <w:rFonts w:ascii="宋体" w:hAnsi="宋体" w:cs="宋体" w:hint="eastAsia"/>
          <w:szCs w:val="21"/>
        </w:rPr>
        <w:t>幼儿的评价注重多元评价和发展性评价，通过幼儿成长档案，多主题反思，对幼儿的观察、想象、表现、操作探索，想象制作等关键内</w:t>
      </w:r>
      <w:r>
        <w:rPr>
          <w:rFonts w:ascii="宋体" w:hAnsi="宋体" w:cs="宋体" w:hint="eastAsia"/>
          <w:szCs w:val="21"/>
        </w:rPr>
        <w:t>容及能力进行测评，定期对幼儿的综合能力进行评价。</w:t>
      </w:r>
    </w:p>
    <w:p w:rsidR="00441173" w:rsidRDefault="005B2DAC">
      <w:pPr>
        <w:ind w:firstLineChars="200" w:firstLine="420"/>
        <w:rPr>
          <w:rFonts w:ascii="宋体" w:hAnsi="宋体" w:cs="宋体"/>
          <w:szCs w:val="21"/>
        </w:rPr>
      </w:pPr>
      <w:r>
        <w:rPr>
          <w:rFonts w:ascii="宋体" w:hAnsi="宋体" w:cs="宋体" w:hint="eastAsia"/>
          <w:szCs w:val="21"/>
        </w:rPr>
        <w:t>——</w:t>
      </w:r>
      <w:r>
        <w:rPr>
          <w:rFonts w:ascii="宋体" w:eastAsia="宋体" w:hAnsi="宋体" w:cs="宋体" w:hint="eastAsia"/>
          <w:szCs w:val="21"/>
        </w:rPr>
        <w:t>幼儿观察记录表的开发</w:t>
      </w:r>
      <w:r>
        <w:rPr>
          <w:rFonts w:ascii="宋体" w:hAnsi="宋体" w:cs="宋体" w:hint="eastAsia"/>
          <w:szCs w:val="21"/>
        </w:rPr>
        <w:t>研究</w:t>
      </w:r>
    </w:p>
    <w:p w:rsidR="00441173" w:rsidRDefault="005B2DAC">
      <w:pPr>
        <w:ind w:firstLineChars="200" w:firstLine="420"/>
        <w:rPr>
          <w:rFonts w:ascii="宋体" w:hAnsi="宋体" w:cs="宋体"/>
          <w:szCs w:val="21"/>
        </w:rPr>
      </w:pPr>
      <w:r>
        <w:rPr>
          <w:rFonts w:ascii="宋体" w:hAnsi="宋体" w:cs="宋体" w:hint="eastAsia"/>
          <w:szCs w:val="21"/>
        </w:rPr>
        <w:t>课题研究前期，我们制定了观察记录表格，可是表格较为简略，意图不明，教师对于孩子的学习路径、思维表达、制作意图、创意能力的关注比较少，记录内容较为模糊、评价缺乏针对性，通过与专家的互动和指导，对之前的表格进行了调整，我们增添了孩子制作过程的系列图片、孩子对制作过程的思考、针对作品的创意进行评价，更加清晰了幼儿在手工制作活动中设计的意图，明确了幼儿在手工制作活动中创意的思路，便于教师作出更为及时的指导或材料的调整，让每一位幼儿在原有</w:t>
      </w:r>
      <w:r>
        <w:rPr>
          <w:rFonts w:ascii="宋体" w:hAnsi="宋体" w:cs="宋体" w:hint="eastAsia"/>
          <w:szCs w:val="21"/>
        </w:rPr>
        <w:t>的基础上获得进一步的提升。</w:t>
      </w:r>
    </w:p>
    <w:p w:rsidR="00441173" w:rsidRDefault="005B2DAC">
      <w:pPr>
        <w:ind w:firstLineChars="200" w:firstLine="420"/>
        <w:rPr>
          <w:rFonts w:ascii="宋体" w:eastAsia="宋体" w:hAnsi="宋体" w:cs="宋体"/>
          <w:szCs w:val="21"/>
        </w:rPr>
      </w:pPr>
      <w:r>
        <w:rPr>
          <w:rFonts w:ascii="宋体" w:hAnsi="宋体" w:cs="宋体" w:hint="eastAsia"/>
          <w:szCs w:val="21"/>
        </w:rPr>
        <w:t>——</w:t>
      </w:r>
      <w:r>
        <w:rPr>
          <w:rFonts w:ascii="宋体" w:eastAsia="宋体" w:hAnsi="宋体" w:cs="宋体" w:hint="eastAsia"/>
          <w:szCs w:val="21"/>
        </w:rPr>
        <w:t>幼儿手工制作活动中个案研究</w:t>
      </w:r>
    </w:p>
    <w:p w:rsidR="00441173" w:rsidRDefault="005B2DAC">
      <w:pPr>
        <w:ind w:firstLineChars="200" w:firstLine="420"/>
        <w:rPr>
          <w:rFonts w:ascii="宋体" w:hAnsi="宋体" w:cs="宋体"/>
          <w:szCs w:val="21"/>
        </w:rPr>
      </w:pPr>
      <w:r>
        <w:rPr>
          <w:rFonts w:ascii="宋体" w:hAnsi="宋体" w:cs="宋体" w:hint="eastAsia"/>
          <w:szCs w:val="21"/>
        </w:rPr>
        <w:t>个案追踪针对同一个孩子在活动中创意能力的不同表现进行评价反思，将关注点侧重在孩子动手和创意能力转变及经验的获取上。为了孩子动手能力和创意能力的转变：老师们将不同孩子在制作活动中成功的视频和不成功的视频进行对比观察，发现影响孩子手工技能的原因，采取模仿学习、同伴互助、教师指导等策略支持幼儿的创作，从而促进幼儿的发展。</w:t>
      </w:r>
    </w:p>
    <w:p w:rsidR="00441173" w:rsidRDefault="005B2DAC">
      <w:pPr>
        <w:ind w:firstLineChars="200" w:firstLine="420"/>
        <w:rPr>
          <w:rFonts w:ascii="宋体" w:hAnsi="宋体" w:cs="宋体"/>
          <w:szCs w:val="21"/>
        </w:rPr>
      </w:pPr>
      <w:r>
        <w:rPr>
          <w:rFonts w:eastAsia="宋体" w:hint="eastAsia"/>
          <w:noProof/>
          <w:szCs w:val="21"/>
        </w:rPr>
        <w:drawing>
          <wp:anchor distT="0" distB="0" distL="114300" distR="114300" simplePos="0" relativeHeight="251713536" behindDoc="0" locked="0" layoutInCell="1" allowOverlap="1">
            <wp:simplePos x="0" y="0"/>
            <wp:positionH relativeFrom="column">
              <wp:posOffset>2855595</wp:posOffset>
            </wp:positionH>
            <wp:positionV relativeFrom="paragraph">
              <wp:posOffset>560070</wp:posOffset>
            </wp:positionV>
            <wp:extent cx="2508885" cy="2514600"/>
            <wp:effectExtent l="0" t="0" r="5715" b="0"/>
            <wp:wrapSquare wrapText="bothSides"/>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1" cstate="print"/>
                    <a:stretch>
                      <a:fillRect/>
                    </a:stretch>
                  </pic:blipFill>
                  <pic:spPr>
                    <a:xfrm>
                      <a:off x="0" y="0"/>
                      <a:ext cx="2508885" cy="2514600"/>
                    </a:xfrm>
                    <a:prstGeom prst="rect">
                      <a:avLst/>
                    </a:prstGeom>
                    <a:noFill/>
                    <a:ln w="9525">
                      <a:noFill/>
                    </a:ln>
                  </pic:spPr>
                </pic:pic>
              </a:graphicData>
            </a:graphic>
          </wp:anchor>
        </w:drawing>
      </w:r>
      <w:r>
        <w:rPr>
          <w:rFonts w:ascii="宋体" w:eastAsia="宋体" w:hAnsi="宋体" w:cs="宋体" w:hint="eastAsia"/>
          <w:szCs w:val="21"/>
        </w:rPr>
        <w:t>◆</w:t>
      </w:r>
      <w:r>
        <w:rPr>
          <w:rFonts w:ascii="宋体" w:hAnsi="宋体" w:cs="宋体" w:hint="eastAsia"/>
          <w:szCs w:val="21"/>
        </w:rPr>
        <w:t>教师的评价则侧重在教学活动内容的开展，针对活动中教学评价要点，有效性提问，创意挖掘等展开研究，通过集体研讨，现场记录，剖析教师在教</w:t>
      </w:r>
      <w:r>
        <w:rPr>
          <w:rFonts w:ascii="宋体" w:hAnsi="宋体" w:cs="宋体" w:hint="eastAsia"/>
          <w:szCs w:val="21"/>
        </w:rPr>
        <w:t>学中的不足，寻找解决问题的策略。</w:t>
      </w:r>
    </w:p>
    <w:p w:rsidR="00441173" w:rsidRDefault="005B2DAC">
      <w:pPr>
        <w:ind w:firstLineChars="200" w:firstLine="420"/>
      </w:pPr>
      <w:r>
        <w:rPr>
          <w:rFonts w:eastAsia="宋体" w:hint="eastAsia"/>
          <w:noProof/>
        </w:rPr>
        <w:drawing>
          <wp:anchor distT="0" distB="0" distL="114300" distR="114300" simplePos="0" relativeHeight="251749376" behindDoc="0" locked="0" layoutInCell="1" allowOverlap="1">
            <wp:simplePos x="0" y="0"/>
            <wp:positionH relativeFrom="column">
              <wp:posOffset>2888615</wp:posOffset>
            </wp:positionH>
            <wp:positionV relativeFrom="paragraph">
              <wp:posOffset>1799590</wp:posOffset>
            </wp:positionV>
            <wp:extent cx="2508250" cy="2481580"/>
            <wp:effectExtent l="0" t="0" r="6350" b="13970"/>
            <wp:wrapSquare wrapText="bothSides"/>
            <wp:docPr id="9"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5"/>
                    <pic:cNvPicPr>
                      <a:picLocks noChangeAspect="1"/>
                    </pic:cNvPicPr>
                  </pic:nvPicPr>
                  <pic:blipFill>
                    <a:blip r:embed="rId12" cstate="print"/>
                    <a:stretch>
                      <a:fillRect/>
                    </a:stretch>
                  </pic:blipFill>
                  <pic:spPr>
                    <a:xfrm>
                      <a:off x="0" y="0"/>
                      <a:ext cx="2508250" cy="2481580"/>
                    </a:xfrm>
                    <a:prstGeom prst="rect">
                      <a:avLst/>
                    </a:prstGeom>
                    <a:noFill/>
                    <a:ln w="9525">
                      <a:noFill/>
                    </a:ln>
                  </pic:spPr>
                </pic:pic>
              </a:graphicData>
            </a:graphic>
          </wp:anchor>
        </w:drawing>
      </w:r>
      <w:r>
        <w:rPr>
          <w:rFonts w:eastAsia="宋体" w:hint="eastAsia"/>
          <w:noProof/>
        </w:rPr>
        <w:drawing>
          <wp:anchor distT="0" distB="0" distL="114300" distR="114300" simplePos="0" relativeHeight="251728896" behindDoc="0" locked="0" layoutInCell="1" allowOverlap="1">
            <wp:simplePos x="0" y="0"/>
            <wp:positionH relativeFrom="column">
              <wp:posOffset>16510</wp:posOffset>
            </wp:positionH>
            <wp:positionV relativeFrom="paragraph">
              <wp:posOffset>49530</wp:posOffset>
            </wp:positionV>
            <wp:extent cx="2820035" cy="3121660"/>
            <wp:effectExtent l="0" t="0" r="18415" b="2540"/>
            <wp:wrapSquare wrapText="bothSides"/>
            <wp:docPr id="8"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6"/>
                    <pic:cNvPicPr>
                      <a:picLocks noChangeAspect="1"/>
                    </pic:cNvPicPr>
                  </pic:nvPicPr>
                  <pic:blipFill>
                    <a:blip r:embed="rId13" cstate="print"/>
                    <a:stretch>
                      <a:fillRect/>
                    </a:stretch>
                  </pic:blipFill>
                  <pic:spPr>
                    <a:xfrm>
                      <a:off x="0" y="0"/>
                      <a:ext cx="2820035" cy="3121660"/>
                    </a:xfrm>
                    <a:prstGeom prst="rect">
                      <a:avLst/>
                    </a:prstGeom>
                    <a:noFill/>
                    <a:ln w="9525">
                      <a:noFill/>
                    </a:ln>
                  </pic:spPr>
                </pic:pic>
              </a:graphicData>
            </a:graphic>
          </wp:anchor>
        </w:drawing>
      </w:r>
    </w:p>
    <w:p w:rsidR="00441173" w:rsidRDefault="00441173"/>
    <w:p w:rsidR="00441173" w:rsidRDefault="00441173">
      <w:pPr>
        <w:ind w:firstLineChars="200" w:firstLine="422"/>
        <w:rPr>
          <w:b/>
          <w:bCs/>
        </w:rPr>
      </w:pPr>
    </w:p>
    <w:p w:rsidR="00441173" w:rsidRDefault="005B2DAC">
      <w:pPr>
        <w:ind w:firstLineChars="200" w:firstLine="422"/>
        <w:rPr>
          <w:b/>
          <w:bCs/>
        </w:rPr>
      </w:pPr>
      <w:r>
        <w:rPr>
          <w:rFonts w:hint="eastAsia"/>
          <w:b/>
          <w:bCs/>
        </w:rPr>
        <w:lastRenderedPageBreak/>
        <w:t>3.</w:t>
      </w:r>
      <w:r>
        <w:rPr>
          <w:rFonts w:hint="eastAsia"/>
          <w:b/>
          <w:bCs/>
        </w:rPr>
        <w:t>“幼儿创意手工”课程资源开发研究</w:t>
      </w:r>
    </w:p>
    <w:p w:rsidR="00441173" w:rsidRDefault="005B2DAC">
      <w:pPr>
        <w:ind w:firstLineChars="200" w:firstLine="420"/>
      </w:pPr>
      <w:r>
        <w:rPr>
          <w:rFonts w:hint="eastAsia"/>
        </w:rPr>
        <w:t>幼儿的手工制作离不开物质材料，只有丰富多彩的材料才能吸引幼儿制作的兴趣和保证幼儿手工制作活动的质量，才能更加有效地培养幼儿的创新思维能力。</w:t>
      </w:r>
    </w:p>
    <w:p w:rsidR="00441173" w:rsidRDefault="005B2DAC">
      <w:pPr>
        <w:ind w:firstLineChars="200" w:firstLine="422"/>
        <w:rPr>
          <w:b/>
          <w:bCs/>
        </w:rPr>
      </w:pPr>
      <w:r>
        <w:rPr>
          <w:rFonts w:hint="eastAsia"/>
          <w:b/>
          <w:bCs/>
        </w:rPr>
        <w:t>（</w:t>
      </w:r>
      <w:r>
        <w:rPr>
          <w:rFonts w:hint="eastAsia"/>
          <w:b/>
          <w:bCs/>
        </w:rPr>
        <w:t>1</w:t>
      </w:r>
      <w:r>
        <w:rPr>
          <w:rFonts w:hint="eastAsia"/>
          <w:b/>
          <w:bCs/>
        </w:rPr>
        <w:t>）有效研讨、分类整理手工制作材料</w:t>
      </w:r>
    </w:p>
    <w:p w:rsidR="00441173" w:rsidRDefault="005B2DAC">
      <w:pPr>
        <w:ind w:firstLineChars="200" w:firstLine="420"/>
      </w:pPr>
      <w:r>
        <w:rPr>
          <w:rFonts w:hint="eastAsia"/>
        </w:rPr>
        <w:t>我们在研究前期针对手工资源的挖掘进行了五次研究，分别从手工制作材料的分类、手工资源的收集与分类整理、乡土化、本土化制作材料的开发、特殊材料的保存问题、家长社区资源的开发五方面进行了专题沙龙研讨。</w:t>
      </w:r>
    </w:p>
    <w:p w:rsidR="00441173" w:rsidRDefault="005B2DAC">
      <w:pPr>
        <w:ind w:firstLineChars="200" w:firstLine="420"/>
      </w:pPr>
      <w:r>
        <w:rPr>
          <w:rFonts w:ascii="宋体" w:eastAsia="宋体" w:hAnsi="宋体" w:cs="宋体" w:hint="eastAsia"/>
        </w:rPr>
        <w:t>◆</w:t>
      </w:r>
      <w:r>
        <w:rPr>
          <w:rFonts w:hint="eastAsia"/>
          <w:b/>
          <w:bCs/>
        </w:rPr>
        <w:t>材料的分类：</w:t>
      </w:r>
      <w:r>
        <w:rPr>
          <w:rFonts w:hint="eastAsia"/>
        </w:rPr>
        <w:t>根据我园的实际情况，大家发现我园的手工制作活动需要大量的材料，废旧材料由于易找、贴近生活成为了主打材料，同时也利用一些身边的自然材料及人文材料。</w:t>
      </w:r>
      <w:r>
        <w:rPr>
          <w:rFonts w:hint="eastAsia"/>
          <w:u w:val="single"/>
        </w:rPr>
        <w:t>见附件一：</w:t>
      </w:r>
      <w:r>
        <w:rPr>
          <w:rFonts w:hint="eastAsia"/>
          <w:szCs w:val="21"/>
          <w:u w:val="single"/>
        </w:rPr>
        <w:t>幼儿园手工制作材料分类</w:t>
      </w:r>
    </w:p>
    <w:p w:rsidR="00441173" w:rsidRDefault="005B2DAC">
      <w:pPr>
        <w:ind w:firstLineChars="200" w:firstLine="420"/>
        <w:jc w:val="left"/>
      </w:pPr>
      <w:r>
        <w:rPr>
          <w:rFonts w:ascii="宋体" w:eastAsia="宋体" w:hAnsi="宋体" w:cs="宋体" w:hint="eastAsia"/>
        </w:rPr>
        <w:t>◆</w:t>
      </w:r>
      <w:r>
        <w:rPr>
          <w:rFonts w:hint="eastAsia"/>
          <w:b/>
          <w:bCs/>
        </w:rPr>
        <w:t>收集与分类整理：</w:t>
      </w:r>
      <w:r>
        <w:rPr>
          <w:rFonts w:hint="eastAsia"/>
        </w:rPr>
        <w:t>首先各组根据废旧材料、自然材料和人文材料在组内进行研讨需要的材料，接着各班发动教师、幼儿、家长一起收集，并且将收集的材料进行记录汇总。在我园班班建立“材料回收站</w:t>
      </w:r>
      <w:r>
        <w:rPr>
          <w:rFonts w:hint="eastAsia"/>
        </w:rPr>
        <w:t xml:space="preserve"> </w:t>
      </w:r>
      <w:r>
        <w:rPr>
          <w:rFonts w:hint="eastAsia"/>
        </w:rPr>
        <w:t>”，教师、幼儿、家长共同收集材料，同时将收集的材料分类整理到“春幼手工制作材料室”。</w:t>
      </w:r>
      <w:r>
        <w:rPr>
          <w:rFonts w:hint="eastAsia"/>
          <w:u w:val="single"/>
        </w:rPr>
        <w:t>见附件二：各年龄段手工制作材料分类</w:t>
      </w:r>
    </w:p>
    <w:p w:rsidR="00441173" w:rsidRDefault="005B2DAC">
      <w:pPr>
        <w:ind w:firstLineChars="200" w:firstLine="420"/>
        <w:rPr>
          <w:bCs/>
          <w:szCs w:val="21"/>
        </w:rPr>
      </w:pPr>
      <w:r>
        <w:rPr>
          <w:rFonts w:ascii="宋体" w:eastAsia="宋体" w:hAnsi="宋体" w:cs="宋体" w:hint="eastAsia"/>
        </w:rPr>
        <w:t>◆</w:t>
      </w:r>
      <w:r>
        <w:rPr>
          <w:rFonts w:hint="eastAsia"/>
          <w:b/>
          <w:szCs w:val="21"/>
        </w:rPr>
        <w:t>社区资源的开发</w:t>
      </w:r>
    </w:p>
    <w:p w:rsidR="00441173" w:rsidRDefault="005B2DAC">
      <w:pPr>
        <w:ind w:firstLineChars="200" w:firstLine="420"/>
        <w:rPr>
          <w:bCs/>
          <w:szCs w:val="21"/>
        </w:rPr>
      </w:pPr>
      <w:r>
        <w:rPr>
          <w:rFonts w:hint="eastAsia"/>
          <w:bCs/>
          <w:szCs w:val="21"/>
        </w:rPr>
        <w:t>民间手工艺人的调查：通过发放调查表，找到一些会手工艺的能工巧匠。</w:t>
      </w:r>
      <w:r>
        <w:rPr>
          <w:rFonts w:hint="eastAsia"/>
          <w:bCs/>
          <w:szCs w:val="21"/>
          <w:u w:val="single"/>
        </w:rPr>
        <w:t>见附件三</w:t>
      </w:r>
    </w:p>
    <w:p w:rsidR="00441173" w:rsidRDefault="005B2DAC">
      <w:pPr>
        <w:ind w:firstLineChars="200" w:firstLine="420"/>
        <w:rPr>
          <w:bCs/>
          <w:szCs w:val="21"/>
        </w:rPr>
      </w:pPr>
      <w:r>
        <w:rPr>
          <w:rFonts w:hint="eastAsia"/>
          <w:bCs/>
          <w:szCs w:val="21"/>
        </w:rPr>
        <w:t>手工艺人助教：我们邀请这些手工艺人来到孩子们中间如秋天制作“好玩的稻草玩具”家长通过自己的制作，制作了许多稻草玩具：草垫、草绳、草鞋、草人、草帽</w:t>
      </w:r>
      <w:r>
        <w:rPr>
          <w:rFonts w:hint="eastAsia"/>
          <w:bCs/>
          <w:szCs w:val="21"/>
        </w:rPr>
        <w:t>、草龙</w:t>
      </w:r>
      <w:r>
        <w:rPr>
          <w:rFonts w:hint="eastAsia"/>
          <w:bCs/>
          <w:szCs w:val="21"/>
        </w:rPr>
        <w:t>等系列的材料。</w:t>
      </w:r>
    </w:p>
    <w:p w:rsidR="00441173" w:rsidRDefault="005B2DAC">
      <w:pPr>
        <w:ind w:firstLineChars="200" w:firstLine="420"/>
        <w:rPr>
          <w:szCs w:val="21"/>
        </w:rPr>
      </w:pPr>
      <w:r>
        <w:rPr>
          <w:rFonts w:ascii="宋体" w:eastAsia="宋体" w:hAnsi="宋体" w:cs="宋体" w:hint="eastAsia"/>
        </w:rPr>
        <w:t>◆</w:t>
      </w:r>
      <w:r>
        <w:rPr>
          <w:rFonts w:hint="eastAsia"/>
          <w:b/>
          <w:bCs/>
          <w:szCs w:val="21"/>
        </w:rPr>
        <w:t>乡土化资源的开发利用：</w:t>
      </w:r>
      <w:r>
        <w:rPr>
          <w:rFonts w:hint="eastAsia"/>
          <w:szCs w:val="21"/>
        </w:rPr>
        <w:t>春江地域，物产丰富，因此我们重点针对这一主题进行了研讨，结合季节挖掘了一些可以利用的手工材料如：丝瓜筋、麦秆、稻草、萝卜、红薯、土豆、南瓜、大米、芝麻等，这些资源的开发极大地激发了幼儿创作的兴趣。</w:t>
      </w:r>
    </w:p>
    <w:tbl>
      <w:tblPr>
        <w:tblStyle w:val="a6"/>
        <w:tblW w:w="7969" w:type="dxa"/>
        <w:jc w:val="center"/>
        <w:tblInd w:w="695"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ayout w:type="fixed"/>
        <w:tblLook w:val="04A0"/>
      </w:tblPr>
      <w:tblGrid>
        <w:gridCol w:w="668"/>
        <w:gridCol w:w="2128"/>
        <w:gridCol w:w="1349"/>
        <w:gridCol w:w="2474"/>
        <w:gridCol w:w="1350"/>
      </w:tblGrid>
      <w:tr w:rsidR="00441173">
        <w:trPr>
          <w:jc w:val="center"/>
        </w:trPr>
        <w:tc>
          <w:tcPr>
            <w:tcW w:w="7969" w:type="dxa"/>
            <w:gridSpan w:val="5"/>
            <w:tcBorders>
              <w:tl2br w:val="nil"/>
              <w:tr2bl w:val="nil"/>
            </w:tcBorders>
          </w:tcPr>
          <w:p w:rsidR="00441173" w:rsidRDefault="005B2DAC">
            <w:pPr>
              <w:ind w:firstLineChars="200" w:firstLine="420"/>
              <w:jc w:val="center"/>
              <w:rPr>
                <w:szCs w:val="21"/>
              </w:rPr>
            </w:pPr>
            <w:r>
              <w:rPr>
                <w:rFonts w:hint="eastAsia"/>
                <w:szCs w:val="21"/>
              </w:rPr>
              <w:t>乡土化资源的开发</w:t>
            </w:r>
          </w:p>
        </w:tc>
      </w:tr>
      <w:tr w:rsidR="00441173">
        <w:trPr>
          <w:jc w:val="center"/>
        </w:trPr>
        <w:tc>
          <w:tcPr>
            <w:tcW w:w="668" w:type="dxa"/>
            <w:tcBorders>
              <w:tl2br w:val="nil"/>
              <w:tr2bl w:val="nil"/>
            </w:tcBorders>
          </w:tcPr>
          <w:p w:rsidR="00441173" w:rsidRDefault="00441173">
            <w:pPr>
              <w:ind w:firstLineChars="200" w:firstLine="420"/>
              <w:rPr>
                <w:szCs w:val="21"/>
              </w:rPr>
            </w:pPr>
          </w:p>
        </w:tc>
        <w:tc>
          <w:tcPr>
            <w:tcW w:w="2128" w:type="dxa"/>
            <w:tcBorders>
              <w:tl2br w:val="nil"/>
              <w:tr2bl w:val="nil"/>
            </w:tcBorders>
            <w:vAlign w:val="center"/>
          </w:tcPr>
          <w:p w:rsidR="00441173" w:rsidRDefault="005B2DAC">
            <w:pPr>
              <w:ind w:firstLineChars="200" w:firstLine="420"/>
              <w:jc w:val="center"/>
              <w:rPr>
                <w:szCs w:val="21"/>
              </w:rPr>
            </w:pPr>
            <w:r>
              <w:rPr>
                <w:rFonts w:hint="eastAsia"/>
                <w:szCs w:val="21"/>
              </w:rPr>
              <w:t>蔬果类</w:t>
            </w:r>
          </w:p>
        </w:tc>
        <w:tc>
          <w:tcPr>
            <w:tcW w:w="1349" w:type="dxa"/>
            <w:tcBorders>
              <w:tl2br w:val="nil"/>
              <w:tr2bl w:val="nil"/>
            </w:tcBorders>
            <w:vAlign w:val="center"/>
          </w:tcPr>
          <w:p w:rsidR="00441173" w:rsidRDefault="005B2DAC">
            <w:pPr>
              <w:ind w:firstLineChars="200" w:firstLine="420"/>
              <w:jc w:val="center"/>
              <w:rPr>
                <w:szCs w:val="21"/>
              </w:rPr>
            </w:pPr>
            <w:r>
              <w:rPr>
                <w:rFonts w:hint="eastAsia"/>
                <w:szCs w:val="21"/>
              </w:rPr>
              <w:t>粮食类</w:t>
            </w:r>
          </w:p>
        </w:tc>
        <w:tc>
          <w:tcPr>
            <w:tcW w:w="2474" w:type="dxa"/>
            <w:tcBorders>
              <w:tl2br w:val="nil"/>
              <w:tr2bl w:val="nil"/>
            </w:tcBorders>
            <w:vAlign w:val="center"/>
          </w:tcPr>
          <w:p w:rsidR="00441173" w:rsidRDefault="005B2DAC">
            <w:pPr>
              <w:ind w:firstLineChars="200" w:firstLine="420"/>
              <w:jc w:val="center"/>
              <w:rPr>
                <w:szCs w:val="21"/>
              </w:rPr>
            </w:pPr>
            <w:r>
              <w:rPr>
                <w:rFonts w:hint="eastAsia"/>
                <w:szCs w:val="21"/>
              </w:rPr>
              <w:t>种子类</w:t>
            </w:r>
          </w:p>
        </w:tc>
        <w:tc>
          <w:tcPr>
            <w:tcW w:w="1350" w:type="dxa"/>
            <w:tcBorders>
              <w:tl2br w:val="nil"/>
              <w:tr2bl w:val="nil"/>
            </w:tcBorders>
            <w:vAlign w:val="center"/>
          </w:tcPr>
          <w:p w:rsidR="00441173" w:rsidRDefault="005B2DAC">
            <w:pPr>
              <w:ind w:firstLineChars="200" w:firstLine="420"/>
              <w:jc w:val="center"/>
              <w:rPr>
                <w:szCs w:val="21"/>
              </w:rPr>
            </w:pPr>
            <w:r>
              <w:rPr>
                <w:rFonts w:hint="eastAsia"/>
                <w:szCs w:val="21"/>
              </w:rPr>
              <w:t>其他</w:t>
            </w:r>
          </w:p>
        </w:tc>
      </w:tr>
      <w:tr w:rsidR="00441173">
        <w:trPr>
          <w:jc w:val="center"/>
        </w:trPr>
        <w:tc>
          <w:tcPr>
            <w:tcW w:w="668" w:type="dxa"/>
            <w:tcBorders>
              <w:tl2br w:val="nil"/>
              <w:tr2bl w:val="nil"/>
            </w:tcBorders>
            <w:vAlign w:val="center"/>
          </w:tcPr>
          <w:p w:rsidR="00441173" w:rsidRDefault="005B2DAC">
            <w:pPr>
              <w:rPr>
                <w:rFonts w:eastAsia="宋体"/>
                <w:szCs w:val="21"/>
              </w:rPr>
            </w:pPr>
            <w:r>
              <w:rPr>
                <w:rFonts w:hint="eastAsia"/>
                <w:szCs w:val="21"/>
              </w:rPr>
              <w:t>春</w:t>
            </w:r>
          </w:p>
        </w:tc>
        <w:tc>
          <w:tcPr>
            <w:tcW w:w="2128" w:type="dxa"/>
            <w:tcBorders>
              <w:tl2br w:val="nil"/>
              <w:tr2bl w:val="nil"/>
            </w:tcBorders>
            <w:vAlign w:val="center"/>
          </w:tcPr>
          <w:p w:rsidR="00441173" w:rsidRDefault="005B2DAC">
            <w:pPr>
              <w:ind w:firstLineChars="200" w:firstLine="420"/>
              <w:rPr>
                <w:szCs w:val="21"/>
              </w:rPr>
            </w:pPr>
            <w:r>
              <w:rPr>
                <w:rFonts w:hint="eastAsia"/>
                <w:szCs w:val="21"/>
              </w:rPr>
              <w:t>土豆</w:t>
            </w:r>
          </w:p>
        </w:tc>
        <w:tc>
          <w:tcPr>
            <w:tcW w:w="1349" w:type="dxa"/>
            <w:tcBorders>
              <w:tl2br w:val="nil"/>
              <w:tr2bl w:val="nil"/>
            </w:tcBorders>
            <w:vAlign w:val="center"/>
          </w:tcPr>
          <w:p w:rsidR="00441173" w:rsidRDefault="00441173">
            <w:pPr>
              <w:ind w:firstLineChars="200" w:firstLine="420"/>
              <w:rPr>
                <w:szCs w:val="21"/>
              </w:rPr>
            </w:pPr>
          </w:p>
        </w:tc>
        <w:tc>
          <w:tcPr>
            <w:tcW w:w="2474" w:type="dxa"/>
            <w:tcBorders>
              <w:tl2br w:val="nil"/>
              <w:tr2bl w:val="nil"/>
            </w:tcBorders>
            <w:vAlign w:val="center"/>
          </w:tcPr>
          <w:p w:rsidR="00441173" w:rsidRDefault="00441173">
            <w:pPr>
              <w:ind w:firstLineChars="200" w:firstLine="420"/>
              <w:rPr>
                <w:szCs w:val="21"/>
              </w:rPr>
            </w:pPr>
          </w:p>
        </w:tc>
        <w:tc>
          <w:tcPr>
            <w:tcW w:w="1350" w:type="dxa"/>
            <w:tcBorders>
              <w:tl2br w:val="nil"/>
              <w:tr2bl w:val="nil"/>
            </w:tcBorders>
            <w:vAlign w:val="center"/>
          </w:tcPr>
          <w:p w:rsidR="00441173" w:rsidRDefault="005B2DAC">
            <w:pPr>
              <w:rPr>
                <w:szCs w:val="21"/>
              </w:rPr>
            </w:pPr>
            <w:r>
              <w:rPr>
                <w:rFonts w:hint="eastAsia"/>
                <w:szCs w:val="21"/>
              </w:rPr>
              <w:t>花瓣、树叶</w:t>
            </w:r>
          </w:p>
        </w:tc>
      </w:tr>
      <w:tr w:rsidR="00441173">
        <w:trPr>
          <w:jc w:val="center"/>
        </w:trPr>
        <w:tc>
          <w:tcPr>
            <w:tcW w:w="668" w:type="dxa"/>
            <w:tcBorders>
              <w:tl2br w:val="nil"/>
              <w:tr2bl w:val="nil"/>
            </w:tcBorders>
            <w:vAlign w:val="center"/>
          </w:tcPr>
          <w:p w:rsidR="00441173" w:rsidRDefault="005B2DAC">
            <w:pPr>
              <w:rPr>
                <w:szCs w:val="21"/>
              </w:rPr>
            </w:pPr>
            <w:r>
              <w:rPr>
                <w:rFonts w:hint="eastAsia"/>
                <w:szCs w:val="21"/>
              </w:rPr>
              <w:t>夏</w:t>
            </w:r>
          </w:p>
        </w:tc>
        <w:tc>
          <w:tcPr>
            <w:tcW w:w="2128" w:type="dxa"/>
            <w:tcBorders>
              <w:tl2br w:val="nil"/>
              <w:tr2bl w:val="nil"/>
            </w:tcBorders>
            <w:vAlign w:val="center"/>
          </w:tcPr>
          <w:p w:rsidR="00441173" w:rsidRDefault="005B2DAC">
            <w:pPr>
              <w:ind w:firstLineChars="200" w:firstLine="420"/>
              <w:rPr>
                <w:szCs w:val="21"/>
              </w:rPr>
            </w:pPr>
            <w:r>
              <w:rPr>
                <w:rFonts w:hint="eastAsia"/>
                <w:szCs w:val="21"/>
              </w:rPr>
              <w:t>西瓜</w:t>
            </w:r>
          </w:p>
        </w:tc>
        <w:tc>
          <w:tcPr>
            <w:tcW w:w="1349" w:type="dxa"/>
            <w:tcBorders>
              <w:tl2br w:val="nil"/>
              <w:tr2bl w:val="nil"/>
            </w:tcBorders>
            <w:vAlign w:val="center"/>
          </w:tcPr>
          <w:p w:rsidR="00441173" w:rsidRDefault="005B2DAC">
            <w:pPr>
              <w:ind w:firstLineChars="200" w:firstLine="420"/>
              <w:rPr>
                <w:szCs w:val="21"/>
              </w:rPr>
            </w:pPr>
            <w:r>
              <w:rPr>
                <w:rFonts w:hint="eastAsia"/>
                <w:szCs w:val="21"/>
              </w:rPr>
              <w:t>麦秆</w:t>
            </w:r>
          </w:p>
        </w:tc>
        <w:tc>
          <w:tcPr>
            <w:tcW w:w="2474" w:type="dxa"/>
            <w:tcBorders>
              <w:tl2br w:val="nil"/>
              <w:tr2bl w:val="nil"/>
            </w:tcBorders>
            <w:vAlign w:val="center"/>
          </w:tcPr>
          <w:p w:rsidR="00441173" w:rsidRDefault="00441173">
            <w:pPr>
              <w:ind w:firstLineChars="200" w:firstLine="420"/>
              <w:rPr>
                <w:szCs w:val="21"/>
              </w:rPr>
            </w:pPr>
          </w:p>
        </w:tc>
        <w:tc>
          <w:tcPr>
            <w:tcW w:w="1350" w:type="dxa"/>
            <w:tcBorders>
              <w:tl2br w:val="nil"/>
              <w:tr2bl w:val="nil"/>
            </w:tcBorders>
            <w:vAlign w:val="center"/>
          </w:tcPr>
          <w:p w:rsidR="00441173" w:rsidRDefault="005B2DAC">
            <w:pPr>
              <w:ind w:firstLineChars="200" w:firstLine="420"/>
              <w:rPr>
                <w:szCs w:val="21"/>
              </w:rPr>
            </w:pPr>
            <w:r>
              <w:rPr>
                <w:rFonts w:hint="eastAsia"/>
                <w:szCs w:val="21"/>
              </w:rPr>
              <w:t>石头</w:t>
            </w:r>
          </w:p>
        </w:tc>
      </w:tr>
      <w:tr w:rsidR="00441173">
        <w:trPr>
          <w:jc w:val="center"/>
        </w:trPr>
        <w:tc>
          <w:tcPr>
            <w:tcW w:w="668" w:type="dxa"/>
            <w:tcBorders>
              <w:tl2br w:val="nil"/>
              <w:tr2bl w:val="nil"/>
            </w:tcBorders>
            <w:vAlign w:val="center"/>
          </w:tcPr>
          <w:p w:rsidR="00441173" w:rsidRDefault="005B2DAC">
            <w:pPr>
              <w:rPr>
                <w:szCs w:val="21"/>
              </w:rPr>
            </w:pPr>
            <w:r>
              <w:rPr>
                <w:rFonts w:hint="eastAsia"/>
                <w:szCs w:val="21"/>
              </w:rPr>
              <w:t>秋</w:t>
            </w:r>
          </w:p>
        </w:tc>
        <w:tc>
          <w:tcPr>
            <w:tcW w:w="2128" w:type="dxa"/>
            <w:tcBorders>
              <w:tl2br w:val="nil"/>
              <w:tr2bl w:val="nil"/>
            </w:tcBorders>
            <w:vAlign w:val="center"/>
          </w:tcPr>
          <w:p w:rsidR="00441173" w:rsidRDefault="005B2DAC">
            <w:pPr>
              <w:rPr>
                <w:szCs w:val="21"/>
              </w:rPr>
            </w:pPr>
            <w:r>
              <w:rPr>
                <w:rFonts w:hint="eastAsia"/>
                <w:szCs w:val="21"/>
              </w:rPr>
              <w:t>丝瓜筋、红薯、南瓜、橘皮、</w:t>
            </w:r>
            <w:r>
              <w:rPr>
                <w:rFonts w:ascii="宋体" w:hAnsi="宋体" w:cs="宋体" w:hint="eastAsia"/>
                <w:szCs w:val="21"/>
              </w:rPr>
              <w:t>葫芦、</w:t>
            </w:r>
          </w:p>
        </w:tc>
        <w:tc>
          <w:tcPr>
            <w:tcW w:w="1349" w:type="dxa"/>
            <w:tcBorders>
              <w:tl2br w:val="nil"/>
              <w:tr2bl w:val="nil"/>
            </w:tcBorders>
            <w:vAlign w:val="center"/>
          </w:tcPr>
          <w:p w:rsidR="00441173" w:rsidRDefault="005B2DAC">
            <w:pPr>
              <w:rPr>
                <w:szCs w:val="21"/>
              </w:rPr>
            </w:pPr>
            <w:r>
              <w:rPr>
                <w:rFonts w:hint="eastAsia"/>
                <w:szCs w:val="21"/>
              </w:rPr>
              <w:t>稻穗、稻草、玉米</w:t>
            </w:r>
          </w:p>
        </w:tc>
        <w:tc>
          <w:tcPr>
            <w:tcW w:w="2474" w:type="dxa"/>
            <w:tcBorders>
              <w:tl2br w:val="nil"/>
              <w:tr2bl w:val="nil"/>
            </w:tcBorders>
            <w:vAlign w:val="center"/>
          </w:tcPr>
          <w:p w:rsidR="00441173" w:rsidRDefault="005B2DAC">
            <w:pPr>
              <w:rPr>
                <w:szCs w:val="21"/>
              </w:rPr>
            </w:pPr>
            <w:r>
              <w:rPr>
                <w:rFonts w:hint="eastAsia"/>
                <w:szCs w:val="21"/>
              </w:rPr>
              <w:t>芝麻、黄豆、绿豆、花生、黑豆、芸豆、蚕豆、芝麻</w:t>
            </w:r>
          </w:p>
        </w:tc>
        <w:tc>
          <w:tcPr>
            <w:tcW w:w="1350" w:type="dxa"/>
            <w:tcBorders>
              <w:tl2br w:val="nil"/>
              <w:tr2bl w:val="nil"/>
            </w:tcBorders>
            <w:vAlign w:val="center"/>
          </w:tcPr>
          <w:p w:rsidR="00441173" w:rsidRDefault="005B2DAC">
            <w:pPr>
              <w:rPr>
                <w:szCs w:val="21"/>
              </w:rPr>
            </w:pPr>
            <w:r>
              <w:rPr>
                <w:rFonts w:hint="eastAsia"/>
                <w:szCs w:val="21"/>
              </w:rPr>
              <w:t>松果、芦苇</w:t>
            </w:r>
          </w:p>
        </w:tc>
      </w:tr>
      <w:tr w:rsidR="00441173">
        <w:trPr>
          <w:jc w:val="center"/>
        </w:trPr>
        <w:tc>
          <w:tcPr>
            <w:tcW w:w="668" w:type="dxa"/>
            <w:tcBorders>
              <w:tl2br w:val="nil"/>
              <w:tr2bl w:val="nil"/>
            </w:tcBorders>
            <w:vAlign w:val="center"/>
          </w:tcPr>
          <w:p w:rsidR="00441173" w:rsidRDefault="005B2DAC">
            <w:pPr>
              <w:rPr>
                <w:szCs w:val="21"/>
              </w:rPr>
            </w:pPr>
            <w:r>
              <w:rPr>
                <w:rFonts w:hint="eastAsia"/>
                <w:szCs w:val="21"/>
              </w:rPr>
              <w:t>冬</w:t>
            </w:r>
          </w:p>
        </w:tc>
        <w:tc>
          <w:tcPr>
            <w:tcW w:w="2128" w:type="dxa"/>
            <w:tcBorders>
              <w:tl2br w:val="nil"/>
              <w:tr2bl w:val="nil"/>
            </w:tcBorders>
            <w:vAlign w:val="center"/>
          </w:tcPr>
          <w:p w:rsidR="00441173" w:rsidRDefault="005B2DAC">
            <w:pPr>
              <w:ind w:firstLineChars="200" w:firstLine="420"/>
              <w:rPr>
                <w:szCs w:val="21"/>
              </w:rPr>
            </w:pPr>
            <w:r>
              <w:rPr>
                <w:rFonts w:hint="eastAsia"/>
                <w:szCs w:val="21"/>
              </w:rPr>
              <w:t>萝卜</w:t>
            </w:r>
          </w:p>
        </w:tc>
        <w:tc>
          <w:tcPr>
            <w:tcW w:w="1349" w:type="dxa"/>
            <w:tcBorders>
              <w:tl2br w:val="nil"/>
              <w:tr2bl w:val="nil"/>
            </w:tcBorders>
            <w:vAlign w:val="center"/>
          </w:tcPr>
          <w:p w:rsidR="00441173" w:rsidRDefault="005B2DAC">
            <w:pPr>
              <w:ind w:firstLineChars="200" w:firstLine="420"/>
              <w:rPr>
                <w:szCs w:val="21"/>
              </w:rPr>
            </w:pPr>
            <w:r>
              <w:rPr>
                <w:rFonts w:hint="eastAsia"/>
                <w:szCs w:val="21"/>
              </w:rPr>
              <w:t>花生</w:t>
            </w:r>
          </w:p>
        </w:tc>
        <w:tc>
          <w:tcPr>
            <w:tcW w:w="2474" w:type="dxa"/>
            <w:tcBorders>
              <w:tl2br w:val="nil"/>
              <w:tr2bl w:val="nil"/>
            </w:tcBorders>
            <w:vAlign w:val="center"/>
          </w:tcPr>
          <w:p w:rsidR="00441173" w:rsidRDefault="00441173">
            <w:pPr>
              <w:ind w:firstLineChars="200" w:firstLine="420"/>
              <w:rPr>
                <w:szCs w:val="21"/>
              </w:rPr>
            </w:pPr>
          </w:p>
        </w:tc>
        <w:tc>
          <w:tcPr>
            <w:tcW w:w="1350" w:type="dxa"/>
            <w:tcBorders>
              <w:tl2br w:val="nil"/>
              <w:tr2bl w:val="nil"/>
            </w:tcBorders>
            <w:vAlign w:val="center"/>
          </w:tcPr>
          <w:p w:rsidR="00441173" w:rsidRDefault="005B2DAC">
            <w:pPr>
              <w:ind w:firstLineChars="200" w:firstLine="420"/>
              <w:rPr>
                <w:szCs w:val="21"/>
              </w:rPr>
            </w:pPr>
            <w:r>
              <w:rPr>
                <w:rFonts w:hint="eastAsia"/>
                <w:szCs w:val="21"/>
              </w:rPr>
              <w:t>树枝</w:t>
            </w:r>
          </w:p>
        </w:tc>
      </w:tr>
    </w:tbl>
    <w:p w:rsidR="00441173" w:rsidRDefault="00441173">
      <w:pPr>
        <w:ind w:firstLineChars="200" w:firstLine="420"/>
        <w:rPr>
          <w:szCs w:val="21"/>
        </w:rPr>
      </w:pPr>
    </w:p>
    <w:p w:rsidR="00441173" w:rsidRDefault="005B2DAC">
      <w:pPr>
        <w:ind w:firstLineChars="200" w:firstLine="422"/>
        <w:rPr>
          <w:b/>
          <w:bCs/>
          <w:szCs w:val="21"/>
        </w:rPr>
      </w:pPr>
      <w:r>
        <w:rPr>
          <w:rFonts w:hint="eastAsia"/>
          <w:b/>
          <w:bCs/>
          <w:szCs w:val="21"/>
        </w:rPr>
        <w:t>（</w:t>
      </w:r>
      <w:r>
        <w:rPr>
          <w:rFonts w:hint="eastAsia"/>
          <w:b/>
          <w:bCs/>
          <w:szCs w:val="21"/>
        </w:rPr>
        <w:t>2</w:t>
      </w:r>
      <w:r>
        <w:rPr>
          <w:rFonts w:hint="eastAsia"/>
          <w:b/>
          <w:bCs/>
          <w:szCs w:val="21"/>
        </w:rPr>
        <w:t>）观察使用、合理筛选手工制作材料</w:t>
      </w:r>
    </w:p>
    <w:p w:rsidR="00441173" w:rsidRDefault="005B2DAC">
      <w:pPr>
        <w:ind w:firstLineChars="200" w:firstLine="420"/>
        <w:rPr>
          <w:szCs w:val="21"/>
        </w:rPr>
      </w:pPr>
      <w:r>
        <w:rPr>
          <w:rFonts w:ascii="宋体" w:eastAsia="宋体" w:hAnsi="宋体" w:cs="宋体" w:hint="eastAsia"/>
        </w:rPr>
        <w:t>◆</w:t>
      </w:r>
      <w:r>
        <w:rPr>
          <w:rFonts w:hint="eastAsia"/>
          <w:b/>
          <w:bCs/>
        </w:rPr>
        <w:t>调查研究：</w:t>
      </w:r>
      <w:r>
        <w:rPr>
          <w:rFonts w:hint="eastAsia"/>
        </w:rPr>
        <w:t>通过对美工区活动中的幼儿进行观察和记录，在幼儿选择材料、使用材料方面进行抽样调查，</w:t>
      </w:r>
      <w:r>
        <w:rPr>
          <w:rFonts w:hint="eastAsia"/>
          <w:bCs/>
          <w:szCs w:val="21"/>
        </w:rPr>
        <w:t>观察记录内容如下：</w:t>
      </w:r>
    </w:p>
    <w:p w:rsidR="00441173" w:rsidRDefault="005B2DAC">
      <w:pPr>
        <w:ind w:firstLineChars="200" w:firstLine="420"/>
        <w:rPr>
          <w:bCs/>
          <w:szCs w:val="21"/>
        </w:rPr>
      </w:pPr>
      <w:r>
        <w:rPr>
          <w:rFonts w:hint="eastAsia"/>
          <w:bCs/>
          <w:szCs w:val="21"/>
        </w:rPr>
        <w:t>幼儿是否具备使用材料的技巧？</w:t>
      </w:r>
    </w:p>
    <w:p w:rsidR="00441173" w:rsidRDefault="005B2DAC">
      <w:pPr>
        <w:ind w:firstLineChars="200" w:firstLine="420"/>
        <w:rPr>
          <w:bCs/>
          <w:szCs w:val="21"/>
        </w:rPr>
      </w:pPr>
      <w:r>
        <w:rPr>
          <w:rFonts w:hint="eastAsia"/>
          <w:bCs/>
          <w:szCs w:val="21"/>
        </w:rPr>
        <w:t>幼儿是否能适当而有创意的使用材料？</w:t>
      </w:r>
    </w:p>
    <w:p w:rsidR="00441173" w:rsidRDefault="005B2DAC">
      <w:pPr>
        <w:ind w:firstLineChars="200" w:firstLine="420"/>
        <w:rPr>
          <w:bCs/>
          <w:szCs w:val="21"/>
        </w:rPr>
      </w:pPr>
      <w:r>
        <w:rPr>
          <w:rFonts w:hint="eastAsia"/>
          <w:bCs/>
          <w:szCs w:val="21"/>
        </w:rPr>
        <w:t>哪一类材料能够让幼儿玩的最久？</w:t>
      </w:r>
    </w:p>
    <w:p w:rsidR="00441173" w:rsidRDefault="005B2DAC">
      <w:pPr>
        <w:ind w:firstLineChars="200" w:firstLine="420"/>
        <w:rPr>
          <w:bCs/>
          <w:szCs w:val="21"/>
        </w:rPr>
      </w:pPr>
      <w:r>
        <w:rPr>
          <w:rFonts w:hint="eastAsia"/>
          <w:bCs/>
          <w:szCs w:val="21"/>
        </w:rPr>
        <w:t>有没有足够的材料可以让幼儿投入有意义的活动？</w:t>
      </w:r>
    </w:p>
    <w:p w:rsidR="00441173" w:rsidRDefault="005B2DAC">
      <w:pPr>
        <w:ind w:firstLineChars="200" w:firstLine="420"/>
        <w:rPr>
          <w:rFonts w:eastAsia="宋体"/>
          <w:bCs/>
          <w:szCs w:val="21"/>
        </w:rPr>
      </w:pPr>
      <w:r>
        <w:rPr>
          <w:rFonts w:hint="eastAsia"/>
          <w:bCs/>
          <w:szCs w:val="21"/>
        </w:rPr>
        <w:t>幼儿知道爱惜材料吗？</w:t>
      </w:r>
    </w:p>
    <w:p w:rsidR="00441173" w:rsidRDefault="005B2DAC">
      <w:pPr>
        <w:ind w:firstLineChars="200" w:firstLine="420"/>
      </w:pPr>
      <w:r>
        <w:rPr>
          <w:rFonts w:ascii="宋体" w:eastAsia="宋体" w:hAnsi="宋体" w:cs="宋体" w:hint="eastAsia"/>
        </w:rPr>
        <w:t>◆</w:t>
      </w:r>
      <w:r>
        <w:rPr>
          <w:rFonts w:hint="eastAsia"/>
          <w:b/>
          <w:bCs/>
        </w:rPr>
        <w:t>通过对幼儿使用材料的观察，对手工活动内容和材料进行调整。</w:t>
      </w:r>
    </w:p>
    <w:p w:rsidR="00441173" w:rsidRDefault="005B2DAC">
      <w:pPr>
        <w:ind w:firstLineChars="200" w:firstLine="420"/>
        <w:rPr>
          <w:bCs/>
          <w:szCs w:val="21"/>
        </w:rPr>
      </w:pPr>
      <w:r>
        <w:rPr>
          <w:rFonts w:hint="eastAsia"/>
          <w:bCs/>
          <w:szCs w:val="21"/>
        </w:rPr>
        <w:t>小中大各教研组针对“手工材料如何投放”进行专题研讨，形成了一些实用的材料投放策略，以下是几次小班创意手工活动中材料调整前后的投放及使用情况表格。</w:t>
      </w:r>
    </w:p>
    <w:p w:rsidR="00441173" w:rsidRDefault="00441173">
      <w:pPr>
        <w:ind w:firstLineChars="200" w:firstLine="420"/>
        <w:rPr>
          <w:bCs/>
          <w:szCs w:val="21"/>
        </w:rPr>
      </w:pPr>
    </w:p>
    <w:p w:rsidR="00441173" w:rsidRDefault="00441173">
      <w:pPr>
        <w:ind w:firstLineChars="200" w:firstLine="420"/>
        <w:rPr>
          <w:bCs/>
          <w:szCs w:val="21"/>
        </w:rPr>
      </w:pPr>
    </w:p>
    <w:tbl>
      <w:tblPr>
        <w:tblStyle w:val="a6"/>
        <w:tblW w:w="9083" w:type="dxa"/>
        <w:tblInd w:w="-561" w:type="dxa"/>
        <w:tblBorders>
          <w:top w:val="single" w:sz="12" w:space="0" w:color="2F5597"/>
          <w:left w:val="single" w:sz="12" w:space="0" w:color="2F5597"/>
          <w:bottom w:val="single" w:sz="12" w:space="0" w:color="2F5597"/>
          <w:right w:val="single" w:sz="12" w:space="0" w:color="2F5597"/>
          <w:insideH w:val="single" w:sz="12" w:space="0" w:color="2F5597"/>
          <w:insideV w:val="single" w:sz="12" w:space="0" w:color="2F5597"/>
        </w:tblBorders>
        <w:tblLayout w:type="fixed"/>
        <w:tblLook w:val="04A0"/>
      </w:tblPr>
      <w:tblGrid>
        <w:gridCol w:w="2014"/>
        <w:gridCol w:w="1105"/>
        <w:gridCol w:w="2399"/>
        <w:gridCol w:w="3565"/>
      </w:tblGrid>
      <w:tr w:rsidR="00441173">
        <w:tc>
          <w:tcPr>
            <w:tcW w:w="2014" w:type="dxa"/>
            <w:tcBorders>
              <w:tl2br w:val="nil"/>
              <w:tr2bl w:val="nil"/>
            </w:tcBorders>
            <w:vAlign w:val="center"/>
          </w:tcPr>
          <w:p w:rsidR="00441173" w:rsidRDefault="005B2DAC">
            <w:pPr>
              <w:jc w:val="center"/>
              <w:rPr>
                <w:rFonts w:ascii="宋体" w:hAnsi="宋体"/>
                <w:shd w:val="clear" w:color="auto" w:fill="FFFFFF"/>
              </w:rPr>
            </w:pPr>
            <w:r>
              <w:rPr>
                <w:rFonts w:ascii="宋体" w:hAnsi="宋体" w:hint="eastAsia"/>
                <w:shd w:val="clear" w:color="auto" w:fill="FFFFFF"/>
              </w:rPr>
              <w:lastRenderedPageBreak/>
              <w:t>小班创意手工活动</w:t>
            </w:r>
          </w:p>
        </w:tc>
        <w:tc>
          <w:tcPr>
            <w:tcW w:w="1105" w:type="dxa"/>
            <w:tcBorders>
              <w:tl2br w:val="nil"/>
              <w:tr2bl w:val="nil"/>
            </w:tcBorders>
            <w:vAlign w:val="center"/>
          </w:tcPr>
          <w:p w:rsidR="00441173" w:rsidRDefault="005B2DAC">
            <w:pPr>
              <w:rPr>
                <w:rFonts w:ascii="宋体" w:hAnsi="宋体"/>
                <w:shd w:val="clear" w:color="auto" w:fill="FFFFFF"/>
              </w:rPr>
            </w:pPr>
            <w:r>
              <w:rPr>
                <w:rFonts w:ascii="宋体" w:hAnsi="宋体" w:hint="eastAsia"/>
                <w:shd w:val="clear" w:color="auto" w:fill="FFFFFF"/>
              </w:rPr>
              <w:t>材料调整</w:t>
            </w:r>
          </w:p>
        </w:tc>
        <w:tc>
          <w:tcPr>
            <w:tcW w:w="2399" w:type="dxa"/>
            <w:tcBorders>
              <w:tl2br w:val="nil"/>
              <w:tr2bl w:val="nil"/>
            </w:tcBorders>
            <w:vAlign w:val="center"/>
          </w:tcPr>
          <w:p w:rsidR="00441173" w:rsidRDefault="005B2DAC">
            <w:pPr>
              <w:ind w:firstLineChars="200" w:firstLine="420"/>
              <w:rPr>
                <w:rFonts w:ascii="宋体" w:hAnsi="宋体"/>
                <w:shd w:val="clear" w:color="auto" w:fill="FFFFFF"/>
              </w:rPr>
            </w:pPr>
            <w:r>
              <w:rPr>
                <w:rFonts w:ascii="宋体" w:hAnsi="宋体" w:hint="eastAsia"/>
                <w:shd w:val="clear" w:color="auto" w:fill="FFFFFF"/>
              </w:rPr>
              <w:t> </w:t>
            </w:r>
            <w:r>
              <w:rPr>
                <w:rFonts w:ascii="宋体" w:hAnsi="宋体" w:hint="eastAsia"/>
                <w:shd w:val="clear" w:color="auto" w:fill="FFFFFF"/>
              </w:rPr>
              <w:t>材料投放</w:t>
            </w:r>
          </w:p>
        </w:tc>
        <w:tc>
          <w:tcPr>
            <w:tcW w:w="3565" w:type="dxa"/>
            <w:tcBorders>
              <w:tl2br w:val="nil"/>
              <w:tr2bl w:val="nil"/>
            </w:tcBorders>
            <w:vAlign w:val="center"/>
          </w:tcPr>
          <w:p w:rsidR="00441173" w:rsidRDefault="005B2DAC">
            <w:pPr>
              <w:ind w:firstLineChars="200" w:firstLine="420"/>
              <w:rPr>
                <w:rFonts w:ascii="宋体" w:hAnsi="宋体"/>
                <w:shd w:val="clear" w:color="auto" w:fill="FFFFFF"/>
              </w:rPr>
            </w:pPr>
            <w:r>
              <w:rPr>
                <w:rFonts w:ascii="宋体" w:hAnsi="宋体" w:hint="eastAsia"/>
                <w:shd w:val="clear" w:color="auto" w:fill="FFFFFF"/>
              </w:rPr>
              <w:t>使用情况</w:t>
            </w:r>
          </w:p>
        </w:tc>
      </w:tr>
      <w:tr w:rsidR="00441173">
        <w:tc>
          <w:tcPr>
            <w:tcW w:w="2014" w:type="dxa"/>
            <w:vMerge w:val="restart"/>
            <w:tcBorders>
              <w:tl2br w:val="nil"/>
              <w:tr2bl w:val="nil"/>
            </w:tcBorders>
            <w:vAlign w:val="center"/>
          </w:tcPr>
          <w:p w:rsidR="00441173" w:rsidRDefault="00441173">
            <w:pPr>
              <w:ind w:firstLineChars="200" w:firstLine="420"/>
              <w:jc w:val="center"/>
              <w:rPr>
                <w:rFonts w:ascii="宋体" w:hAnsi="宋体" w:cs="宋体"/>
              </w:rPr>
            </w:pPr>
          </w:p>
          <w:p w:rsidR="00441173" w:rsidRDefault="005B2DAC">
            <w:pPr>
              <w:jc w:val="center"/>
              <w:rPr>
                <w:rFonts w:ascii="宋体" w:hAnsi="宋体" w:cs="宋体"/>
              </w:rPr>
            </w:pPr>
            <w:r>
              <w:rPr>
                <w:rFonts w:ascii="宋体" w:hAnsi="宋体" w:cs="宋体" w:hint="eastAsia"/>
              </w:rPr>
              <w:t>《面包超人》</w:t>
            </w: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调整前</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光盘、彩色纸条、胶水、毛梗、少数纽扣、蜡笔</w:t>
            </w:r>
          </w:p>
        </w:tc>
        <w:tc>
          <w:tcPr>
            <w:tcW w:w="3565" w:type="dxa"/>
            <w:tcBorders>
              <w:tl2br w:val="nil"/>
              <w:tr2bl w:val="nil"/>
            </w:tcBorders>
            <w:vAlign w:val="center"/>
          </w:tcPr>
          <w:p w:rsidR="00441173" w:rsidRDefault="005B2DAC">
            <w:pPr>
              <w:rPr>
                <w:rFonts w:ascii="宋体" w:hAnsi="宋体" w:cs="宋体"/>
              </w:rPr>
            </w:pPr>
            <w:r>
              <w:rPr>
                <w:rFonts w:ascii="宋体" w:hAnsi="宋体" w:cs="宋体" w:hint="eastAsia"/>
              </w:rPr>
              <w:t>大部分孩子直接用蜡笔画嘴巴、眼睛，但由于光盘的表面比较滑，所以画出的眼睛、嘴巴等都不明显，看不清。</w:t>
            </w:r>
          </w:p>
        </w:tc>
      </w:tr>
      <w:tr w:rsidR="00441173">
        <w:tc>
          <w:tcPr>
            <w:tcW w:w="2014" w:type="dxa"/>
            <w:vMerge/>
            <w:tcBorders>
              <w:tl2br w:val="nil"/>
              <w:tr2bl w:val="nil"/>
            </w:tcBorders>
            <w:vAlign w:val="center"/>
          </w:tcPr>
          <w:p w:rsidR="00441173" w:rsidRDefault="00441173">
            <w:pPr>
              <w:ind w:firstLineChars="200" w:firstLine="420"/>
              <w:jc w:val="center"/>
              <w:rPr>
                <w:rFonts w:ascii="宋体" w:hAnsi="宋体" w:cs="宋体"/>
              </w:rPr>
            </w:pP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调整后</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光盘、彩色纸条、胶水、毛梗、纽扣、瓶盖、剪刀</w:t>
            </w:r>
          </w:p>
        </w:tc>
        <w:tc>
          <w:tcPr>
            <w:tcW w:w="3565" w:type="dxa"/>
            <w:tcBorders>
              <w:tl2br w:val="nil"/>
              <w:tr2bl w:val="nil"/>
            </w:tcBorders>
            <w:vAlign w:val="center"/>
          </w:tcPr>
          <w:p w:rsidR="00441173" w:rsidRDefault="005B2DAC">
            <w:pPr>
              <w:ind w:firstLineChars="200" w:firstLine="420"/>
              <w:rPr>
                <w:rFonts w:ascii="宋体" w:hAnsi="宋体" w:cs="宋体"/>
              </w:rPr>
            </w:pPr>
            <w:r>
              <w:rPr>
                <w:rFonts w:ascii="宋体" w:hAnsi="宋体" w:cs="宋体" w:hint="eastAsia"/>
              </w:rPr>
              <w:t>孩子们用剪刀剪出弯弯的嘴巴、眼睛，有的孩子用纽扣和瓶盖做“超人”的眼睛。</w:t>
            </w:r>
          </w:p>
        </w:tc>
      </w:tr>
      <w:tr w:rsidR="00441173">
        <w:tc>
          <w:tcPr>
            <w:tcW w:w="2014" w:type="dxa"/>
            <w:vMerge w:val="restart"/>
            <w:tcBorders>
              <w:tl2br w:val="nil"/>
              <w:tr2bl w:val="nil"/>
            </w:tcBorders>
            <w:vAlign w:val="center"/>
          </w:tcPr>
          <w:p w:rsidR="00441173" w:rsidRDefault="005B2DAC">
            <w:pPr>
              <w:jc w:val="center"/>
              <w:rPr>
                <w:rFonts w:ascii="宋体" w:hAnsi="宋体" w:cs="宋体"/>
              </w:rPr>
            </w:pPr>
            <w:r>
              <w:rPr>
                <w:rFonts w:ascii="宋体" w:hAnsi="宋体" w:cs="宋体" w:hint="eastAsia"/>
              </w:rPr>
              <w:t>《可爱的瓶娃娃》</w:t>
            </w: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调整前</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毛线、彩纸条、纽扣、剪刀、双面胶</w:t>
            </w:r>
          </w:p>
        </w:tc>
        <w:tc>
          <w:tcPr>
            <w:tcW w:w="3565" w:type="dxa"/>
            <w:tcBorders>
              <w:tl2br w:val="nil"/>
              <w:tr2bl w:val="nil"/>
            </w:tcBorders>
            <w:vAlign w:val="center"/>
          </w:tcPr>
          <w:p w:rsidR="00441173" w:rsidRDefault="005B2DAC">
            <w:pPr>
              <w:ind w:firstLineChars="200" w:firstLine="420"/>
              <w:rPr>
                <w:rFonts w:ascii="宋体" w:hAnsi="宋体" w:cs="宋体"/>
              </w:rPr>
            </w:pPr>
            <w:r>
              <w:rPr>
                <w:rFonts w:ascii="宋体" w:hAnsi="宋体" w:cs="宋体" w:hint="eastAsia"/>
              </w:rPr>
              <w:t>娃娃的头发比较单一，基本都是毛线，娃娃的裙子基本都是彩纸条做的。</w:t>
            </w:r>
          </w:p>
        </w:tc>
      </w:tr>
      <w:tr w:rsidR="00441173">
        <w:tc>
          <w:tcPr>
            <w:tcW w:w="2014" w:type="dxa"/>
            <w:vMerge/>
            <w:tcBorders>
              <w:tl2br w:val="nil"/>
              <w:tr2bl w:val="nil"/>
            </w:tcBorders>
            <w:vAlign w:val="center"/>
          </w:tcPr>
          <w:p w:rsidR="00441173" w:rsidRDefault="00441173">
            <w:pPr>
              <w:ind w:firstLineChars="200" w:firstLine="420"/>
              <w:jc w:val="center"/>
              <w:rPr>
                <w:rFonts w:ascii="宋体" w:hAnsi="宋体" w:cs="宋体"/>
              </w:rPr>
            </w:pP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调整后</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毛茛、彩纸条、纽扣、水果套、剪刀、双面胶</w:t>
            </w:r>
          </w:p>
        </w:tc>
        <w:tc>
          <w:tcPr>
            <w:tcW w:w="3565" w:type="dxa"/>
            <w:tcBorders>
              <w:tl2br w:val="nil"/>
              <w:tr2bl w:val="nil"/>
            </w:tcBorders>
            <w:vAlign w:val="center"/>
          </w:tcPr>
          <w:p w:rsidR="00441173" w:rsidRDefault="005B2DAC">
            <w:pPr>
              <w:ind w:firstLineChars="200" w:firstLine="420"/>
              <w:rPr>
                <w:rFonts w:ascii="宋体" w:hAnsi="宋体" w:cs="宋体"/>
              </w:rPr>
            </w:pPr>
            <w:r>
              <w:rPr>
                <w:rFonts w:ascii="宋体" w:hAnsi="宋体" w:cs="宋体" w:hint="eastAsia"/>
              </w:rPr>
              <w:t>娃娃的头发有了区别，有的像棒棒糖一样、有的像弹簧线一样、有的是直直的，也有用彩纸条做头发的，娃娃的衣服基本都是用水果套做的，并用纽扣和纸条进行了简单的装饰。</w:t>
            </w:r>
          </w:p>
        </w:tc>
      </w:tr>
      <w:tr w:rsidR="00441173">
        <w:tc>
          <w:tcPr>
            <w:tcW w:w="2014" w:type="dxa"/>
            <w:vMerge w:val="restart"/>
            <w:tcBorders>
              <w:tl2br w:val="nil"/>
              <w:tr2bl w:val="nil"/>
            </w:tcBorders>
            <w:vAlign w:val="center"/>
          </w:tcPr>
          <w:p w:rsidR="00441173" w:rsidRDefault="005B2DAC">
            <w:pPr>
              <w:jc w:val="center"/>
              <w:rPr>
                <w:rFonts w:ascii="宋体" w:hAnsi="宋体" w:cs="宋体"/>
              </w:rPr>
            </w:pPr>
            <w:r>
              <w:rPr>
                <w:rFonts w:ascii="宋体" w:hAnsi="宋体" w:cs="宋体" w:hint="eastAsia"/>
              </w:rPr>
              <w:t>《和平花环》</w:t>
            </w: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调整前</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卡纸条、毛茛、小花及绿叶（现成买的若干）、超轻粘土</w:t>
            </w:r>
          </w:p>
        </w:tc>
        <w:tc>
          <w:tcPr>
            <w:tcW w:w="3565" w:type="dxa"/>
            <w:tcBorders>
              <w:tl2br w:val="nil"/>
              <w:tr2bl w:val="nil"/>
            </w:tcBorders>
            <w:vAlign w:val="center"/>
          </w:tcPr>
          <w:p w:rsidR="00441173" w:rsidRDefault="005B2DAC">
            <w:pPr>
              <w:ind w:firstLineChars="200" w:firstLine="420"/>
              <w:rPr>
                <w:rFonts w:ascii="宋体" w:hAnsi="宋体" w:cs="宋体"/>
              </w:rPr>
            </w:pPr>
            <w:r>
              <w:rPr>
                <w:rFonts w:ascii="宋体" w:hAnsi="宋体" w:cs="宋体" w:hint="eastAsia"/>
              </w:rPr>
              <w:t>绝大多数幼儿直接选用现成的小花和树叶装饰花环，只有少数幼儿用粘土自己做小花，但绿叶依然用的现成的，所以最后的作品都差不多。</w:t>
            </w:r>
          </w:p>
        </w:tc>
      </w:tr>
      <w:tr w:rsidR="00441173">
        <w:tc>
          <w:tcPr>
            <w:tcW w:w="2014" w:type="dxa"/>
            <w:vMerge/>
            <w:tcBorders>
              <w:tl2br w:val="nil"/>
              <w:tr2bl w:val="nil"/>
            </w:tcBorders>
            <w:vAlign w:val="center"/>
          </w:tcPr>
          <w:p w:rsidR="00441173" w:rsidRDefault="00441173">
            <w:pPr>
              <w:ind w:firstLineChars="200" w:firstLine="420"/>
              <w:jc w:val="center"/>
              <w:rPr>
                <w:rFonts w:ascii="宋体" w:hAnsi="宋体" w:cs="宋体"/>
              </w:rPr>
            </w:pP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调整后</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卡纸条、毛根、少数小花及绿叶（现成买的）、超轻粘土、柳条</w:t>
            </w:r>
          </w:p>
        </w:tc>
        <w:tc>
          <w:tcPr>
            <w:tcW w:w="3565" w:type="dxa"/>
            <w:tcBorders>
              <w:tl2br w:val="nil"/>
              <w:tr2bl w:val="nil"/>
            </w:tcBorders>
            <w:vAlign w:val="center"/>
          </w:tcPr>
          <w:p w:rsidR="00441173" w:rsidRDefault="005B2DAC">
            <w:pPr>
              <w:ind w:firstLineChars="200" w:firstLine="420"/>
              <w:rPr>
                <w:rFonts w:ascii="宋体" w:hAnsi="宋体" w:cs="宋体"/>
              </w:rPr>
            </w:pPr>
            <w:r>
              <w:rPr>
                <w:rFonts w:ascii="宋体" w:hAnsi="宋体" w:cs="宋体" w:hint="eastAsia"/>
              </w:rPr>
              <w:t>柳条的出现引起了孩子的兴趣，部分孩子选用柳条做花环，小花和绿叶数量的减少，使得部分孩子自己动手用粘土做小花和绿叶，做出来的花和绿叶都不一样，所以，最后的作品都有各自的特点。</w:t>
            </w:r>
          </w:p>
        </w:tc>
      </w:tr>
      <w:tr w:rsidR="00441173">
        <w:tc>
          <w:tcPr>
            <w:tcW w:w="2014" w:type="dxa"/>
            <w:vMerge w:val="restart"/>
            <w:tcBorders>
              <w:tl2br w:val="nil"/>
              <w:tr2bl w:val="nil"/>
            </w:tcBorders>
            <w:vAlign w:val="center"/>
          </w:tcPr>
          <w:p w:rsidR="00441173" w:rsidRDefault="005B2DAC">
            <w:pPr>
              <w:jc w:val="center"/>
              <w:rPr>
                <w:rFonts w:ascii="宋体" w:hAnsi="宋体" w:cs="宋体"/>
              </w:rPr>
            </w:pPr>
            <w:r>
              <w:rPr>
                <w:rFonts w:ascii="宋体" w:hAnsi="宋体" w:cs="宋体" w:hint="eastAsia"/>
              </w:rPr>
              <w:t>《好玩的章鱼》</w:t>
            </w: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调整前</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果冻壳、毛根、毛线、泡沫球、橡皮泥、底板、海底背景图、双面胶</w:t>
            </w:r>
          </w:p>
        </w:tc>
        <w:tc>
          <w:tcPr>
            <w:tcW w:w="3565" w:type="dxa"/>
            <w:tcBorders>
              <w:tl2br w:val="nil"/>
              <w:tr2bl w:val="nil"/>
            </w:tcBorders>
            <w:vAlign w:val="center"/>
          </w:tcPr>
          <w:p w:rsidR="00441173" w:rsidRDefault="005B2DAC">
            <w:pPr>
              <w:ind w:firstLineChars="200" w:firstLine="420"/>
              <w:rPr>
                <w:rFonts w:ascii="宋体" w:hAnsi="宋体" w:cs="宋体"/>
              </w:rPr>
            </w:pPr>
            <w:r>
              <w:rPr>
                <w:rFonts w:ascii="宋体" w:hAnsi="宋体" w:cs="宋体" w:hint="eastAsia"/>
              </w:rPr>
              <w:t>有的孩子同时拿了果冻壳和泡沫球，有的拿了果冻壳和毛根，但毛根插不进去，最后完成的作品以橡皮泥做的章鱼居多。</w:t>
            </w:r>
          </w:p>
        </w:tc>
      </w:tr>
      <w:tr w:rsidR="00441173">
        <w:tc>
          <w:tcPr>
            <w:tcW w:w="2014" w:type="dxa"/>
            <w:vMerge/>
            <w:tcBorders>
              <w:tl2br w:val="nil"/>
              <w:tr2bl w:val="nil"/>
            </w:tcBorders>
            <w:vAlign w:val="center"/>
          </w:tcPr>
          <w:p w:rsidR="00441173" w:rsidRDefault="00441173">
            <w:pPr>
              <w:ind w:firstLineChars="200" w:firstLine="420"/>
              <w:rPr>
                <w:rFonts w:ascii="宋体" w:hAnsi="宋体" w:cs="宋体"/>
              </w:rPr>
            </w:pPr>
          </w:p>
        </w:tc>
        <w:tc>
          <w:tcPr>
            <w:tcW w:w="1105" w:type="dxa"/>
            <w:tcBorders>
              <w:tl2br w:val="nil"/>
              <w:tr2bl w:val="nil"/>
            </w:tcBorders>
            <w:vAlign w:val="center"/>
          </w:tcPr>
          <w:p w:rsidR="00441173" w:rsidRDefault="005B2DAC">
            <w:pPr>
              <w:rPr>
                <w:rFonts w:ascii="宋体" w:hAnsi="宋体" w:cs="宋体"/>
              </w:rPr>
            </w:pPr>
            <w:r>
              <w:rPr>
                <w:rFonts w:ascii="宋体" w:hAnsi="宋体" w:cs="宋体" w:hint="eastAsia"/>
              </w:rPr>
              <w:t>调整后</w:t>
            </w:r>
          </w:p>
        </w:tc>
        <w:tc>
          <w:tcPr>
            <w:tcW w:w="2399" w:type="dxa"/>
            <w:tcBorders>
              <w:tl2br w:val="nil"/>
              <w:tr2bl w:val="nil"/>
            </w:tcBorders>
            <w:vAlign w:val="center"/>
          </w:tcPr>
          <w:p w:rsidR="00441173" w:rsidRDefault="005B2DAC">
            <w:pPr>
              <w:rPr>
                <w:rFonts w:ascii="宋体" w:hAnsi="宋体" w:cs="宋体"/>
              </w:rPr>
            </w:pPr>
            <w:r>
              <w:rPr>
                <w:rFonts w:ascii="宋体" w:hAnsi="宋体" w:cs="宋体" w:hint="eastAsia"/>
              </w:rPr>
              <w:t>泡沫球、毛根、橡皮泥、海洋背景图、双面胶</w:t>
            </w:r>
          </w:p>
        </w:tc>
        <w:tc>
          <w:tcPr>
            <w:tcW w:w="3565" w:type="dxa"/>
            <w:tcBorders>
              <w:tl2br w:val="nil"/>
              <w:tr2bl w:val="nil"/>
            </w:tcBorders>
            <w:vAlign w:val="center"/>
          </w:tcPr>
          <w:p w:rsidR="00441173" w:rsidRDefault="005B2DAC">
            <w:pPr>
              <w:ind w:firstLineChars="200" w:firstLine="420"/>
              <w:rPr>
                <w:rFonts w:ascii="宋体" w:hAnsi="宋体" w:cs="宋体"/>
              </w:rPr>
            </w:pPr>
            <w:r>
              <w:rPr>
                <w:rFonts w:ascii="宋体" w:hAnsi="宋体" w:cs="宋体" w:hint="eastAsia"/>
              </w:rPr>
              <w:t>有的孩子用泡沫球做章鱼的头，用毛根做章鱼的脚；有的孩子是将橡皮泥和毛根进行组合，还有的是将泡沫球和橡皮泥进行组合</w:t>
            </w:r>
            <w:r>
              <w:rPr>
                <w:rFonts w:ascii="宋体" w:hAnsi="宋体" w:cs="宋体" w:hint="eastAsia"/>
              </w:rPr>
              <w:t>......</w:t>
            </w:r>
            <w:r>
              <w:rPr>
                <w:rFonts w:ascii="宋体" w:hAnsi="宋体" w:cs="宋体" w:hint="eastAsia"/>
              </w:rPr>
              <w:t>做出的章鱼形态各异。</w:t>
            </w:r>
          </w:p>
        </w:tc>
      </w:tr>
    </w:tbl>
    <w:p w:rsidR="00441173" w:rsidRDefault="00441173">
      <w:pPr>
        <w:ind w:firstLineChars="200" w:firstLine="420"/>
        <w:rPr>
          <w:rFonts w:ascii="宋体" w:eastAsia="宋体" w:hAnsi="宋体" w:cs="宋体"/>
        </w:rPr>
      </w:pPr>
    </w:p>
    <w:p w:rsidR="00441173" w:rsidRDefault="005B2DAC">
      <w:pPr>
        <w:ind w:firstLineChars="200" w:firstLine="420"/>
        <w:rPr>
          <w:bCs/>
          <w:szCs w:val="21"/>
        </w:rPr>
      </w:pPr>
      <w:r>
        <w:rPr>
          <w:rFonts w:ascii="宋体" w:eastAsia="宋体" w:hAnsi="宋体" w:cs="宋体" w:hint="eastAsia"/>
        </w:rPr>
        <w:t>◆</w:t>
      </w:r>
      <w:r>
        <w:rPr>
          <w:rFonts w:hint="eastAsia"/>
          <w:b/>
          <w:bCs/>
        </w:rPr>
        <w:t>初步构建了材料投放指导意见</w:t>
      </w:r>
    </w:p>
    <w:p w:rsidR="00441173" w:rsidRDefault="005B2DAC">
      <w:pPr>
        <w:ind w:firstLineChars="200" w:firstLine="420"/>
        <w:rPr>
          <w:bCs/>
          <w:szCs w:val="21"/>
        </w:rPr>
      </w:pPr>
      <w:r>
        <w:rPr>
          <w:rFonts w:hint="eastAsia"/>
          <w:bCs/>
          <w:szCs w:val="21"/>
        </w:rPr>
        <w:t>从这个表格中，我们可以发现：过少的材料使孩子们无从选择，导致作品单一；过多的材料使孩子们眼花缭乱，无从下手，不知道自己要选哪个，反而限制了孩子的想象力和创造力。所以，材料的投放要适宜、适度。此外，要选取安全、易操作、幼儿感兴趣的、来自于幼儿生活中的材料。而这些都离不开教师的观察，只有在观察中，我们才能知道孩子们对材料的利用情况，从而及时调整材料，优化材料。</w:t>
      </w:r>
    </w:p>
    <w:p w:rsidR="00441173" w:rsidRDefault="00441173">
      <w:pPr>
        <w:ind w:firstLineChars="200" w:firstLine="422"/>
        <w:rPr>
          <w:b/>
          <w:szCs w:val="21"/>
        </w:rPr>
      </w:pPr>
    </w:p>
    <w:p w:rsidR="00441173" w:rsidRDefault="005B2DAC">
      <w:pPr>
        <w:ind w:firstLineChars="200" w:firstLine="422"/>
        <w:rPr>
          <w:b/>
          <w:szCs w:val="21"/>
        </w:rPr>
      </w:pPr>
      <w:r>
        <w:rPr>
          <w:rFonts w:hint="eastAsia"/>
          <w:b/>
          <w:szCs w:val="21"/>
        </w:rPr>
        <w:lastRenderedPageBreak/>
        <w:t>4.</w:t>
      </w:r>
      <w:r>
        <w:rPr>
          <w:rFonts w:hint="eastAsia"/>
          <w:b/>
          <w:szCs w:val="21"/>
        </w:rPr>
        <w:t>幼儿手工制作活动</w:t>
      </w:r>
      <w:r>
        <w:rPr>
          <w:rFonts w:hint="eastAsia"/>
          <w:b/>
          <w:szCs w:val="21"/>
        </w:rPr>
        <w:t>能力培养</w:t>
      </w:r>
      <w:bookmarkStart w:id="0" w:name="_GoBack"/>
      <w:bookmarkEnd w:id="0"/>
      <w:r>
        <w:rPr>
          <w:rFonts w:hint="eastAsia"/>
          <w:b/>
          <w:szCs w:val="21"/>
        </w:rPr>
        <w:t>个案研究</w:t>
      </w:r>
    </w:p>
    <w:p w:rsidR="00441173" w:rsidRDefault="005B2DAC">
      <w:pPr>
        <w:ind w:firstLineChars="200" w:firstLine="422"/>
        <w:rPr>
          <w:rFonts w:ascii="宋体" w:hAnsi="宋体"/>
          <w:b/>
          <w:bCs/>
          <w:color w:val="000000" w:themeColor="text1"/>
          <w:szCs w:val="21"/>
        </w:rPr>
      </w:pPr>
      <w:r>
        <w:rPr>
          <w:rFonts w:ascii="宋体" w:hAnsi="宋体" w:hint="eastAsia"/>
          <w:b/>
          <w:bCs/>
          <w:color w:val="000000" w:themeColor="text1"/>
          <w:szCs w:val="21"/>
        </w:rPr>
        <w:t>案例一</w:t>
      </w:r>
      <w:r>
        <w:rPr>
          <w:rFonts w:ascii="宋体" w:hAnsi="宋体" w:hint="eastAsia"/>
          <w:b/>
          <w:bCs/>
          <w:color w:val="000000" w:themeColor="text1"/>
          <w:szCs w:val="21"/>
        </w:rPr>
        <w:t>:</w:t>
      </w:r>
      <w:r>
        <w:rPr>
          <w:rFonts w:ascii="宋体" w:hAnsi="宋体" w:hint="eastAsia"/>
          <w:b/>
          <w:bCs/>
          <w:color w:val="000000" w:themeColor="text1"/>
          <w:szCs w:val="21"/>
        </w:rPr>
        <w:t>以废旧材料为主的《勺子总动员》</w:t>
      </w:r>
    </w:p>
    <w:p w:rsidR="00441173" w:rsidRDefault="005B2DAC">
      <w:pPr>
        <w:ind w:firstLineChars="200" w:firstLine="420"/>
        <w:rPr>
          <w:rFonts w:ascii="宋体" w:hAnsi="宋体"/>
          <w:szCs w:val="21"/>
        </w:rPr>
      </w:pPr>
      <w:r>
        <w:rPr>
          <w:rFonts w:ascii="宋体" w:hAnsi="宋体" w:hint="eastAsia"/>
          <w:szCs w:val="21"/>
        </w:rPr>
        <w:t>废旧材料作为生活中最常见的物品，很多都成为大家熟视无睹的东西。许多时候它们被遗弃到垃圾桶里，极少部分被再利用。</w:t>
      </w:r>
      <w:r>
        <w:rPr>
          <w:rFonts w:ascii="宋体" w:hAnsi="宋体" w:hint="eastAsia"/>
          <w:szCs w:val="21"/>
        </w:rPr>
        <w:t xml:space="preserve"> </w:t>
      </w:r>
      <w:r>
        <w:rPr>
          <w:rFonts w:ascii="宋体" w:hAnsi="宋体" w:hint="eastAsia"/>
          <w:szCs w:val="21"/>
        </w:rPr>
        <w:t>而艺术来源于生活，不仅仅是题材，也可以是材料，我们可以利用那些被人们当作是垃圾的废品，进行再次的创作，所生成的作品也可以是一件件有新意的艺术品。</w:t>
      </w:r>
    </w:p>
    <w:p w:rsidR="00441173" w:rsidRDefault="005B2DAC">
      <w:pPr>
        <w:ind w:firstLineChars="200" w:firstLine="420"/>
        <w:rPr>
          <w:rFonts w:ascii="宋体" w:hAnsi="宋体"/>
          <w:szCs w:val="21"/>
        </w:rPr>
      </w:pPr>
      <w:r>
        <w:rPr>
          <w:rFonts w:ascii="宋体" w:hAnsi="宋体" w:hint="eastAsia"/>
          <w:szCs w:val="21"/>
        </w:rPr>
        <w:t>塑料勺子是幼儿生活中常见的废旧材料。</w:t>
      </w:r>
      <w:r>
        <w:rPr>
          <w:rFonts w:ascii="宋体" w:hAnsi="宋体" w:hint="eastAsia"/>
          <w:szCs w:val="21"/>
        </w:rPr>
        <w:t>2014</w:t>
      </w:r>
      <w:r>
        <w:rPr>
          <w:rFonts w:ascii="宋体" w:hAnsi="宋体" w:hint="eastAsia"/>
          <w:szCs w:val="21"/>
        </w:rPr>
        <w:t>年</w:t>
      </w:r>
      <w:r>
        <w:rPr>
          <w:rFonts w:ascii="宋体" w:hAnsi="宋体" w:hint="eastAsia"/>
          <w:szCs w:val="21"/>
        </w:rPr>
        <w:t>11</w:t>
      </w:r>
      <w:r>
        <w:rPr>
          <w:rFonts w:ascii="宋体" w:hAnsi="宋体" w:hint="eastAsia"/>
          <w:szCs w:val="21"/>
        </w:rPr>
        <w:t>月赵青老师就围绕勺子开展了一节创意手工活动《勺子总动员》。</w:t>
      </w:r>
    </w:p>
    <w:p w:rsidR="00441173" w:rsidRDefault="005B2DAC">
      <w:pPr>
        <w:ind w:firstLineChars="200" w:firstLine="420"/>
        <w:rPr>
          <w:rFonts w:ascii="宋体" w:hAnsi="宋体"/>
          <w:szCs w:val="21"/>
        </w:rPr>
      </w:pPr>
      <w:r>
        <w:rPr>
          <w:rFonts w:ascii="宋体" w:hAnsi="宋体" w:hint="eastAsia"/>
          <w:szCs w:val="21"/>
        </w:rPr>
        <w:t>活动从观察出发：观察勺子的主要特征。孩子们发现勺子是上圆下长、上大下小的。教师问：一个勺子像什么，接着层层递进，出示两个勺子，让幼儿猜猜想想像什</w:t>
      </w:r>
      <w:r>
        <w:rPr>
          <w:rFonts w:ascii="宋体" w:hAnsi="宋体" w:hint="eastAsia"/>
          <w:szCs w:val="21"/>
        </w:rPr>
        <w:t>么；然后让孩子自己动手摆一摆许多勺子可以拼成什么造型，紧接着出示完整的平面拼画作品，孩子们说一说这些勺子的作品和我们小朋友刚才拼的有什么不一样。欣赏之后，幼儿自主选择材料，动手展开想象操作。小小的勺子在孩子们的手中千变万化：几个勺子在一起拼一拼，组合一下，加上两片叶子，就变出了一朵勺子小花；一个大勺子做孔雀的身体，小勺子做孔雀的羽毛，再用彩纸装饰，就变出了一只漂亮的孔雀；勺子摇身一边变成了毛毛虫的小脚；勺子变成蝴蝶。</w:t>
      </w:r>
    </w:p>
    <w:p w:rsidR="00441173" w:rsidRDefault="005B2DAC">
      <w:pPr>
        <w:ind w:firstLineChars="200" w:firstLine="420"/>
        <w:rPr>
          <w:rFonts w:ascii="宋体" w:hAnsi="宋体"/>
          <w:szCs w:val="21"/>
        </w:rPr>
      </w:pPr>
      <w:r>
        <w:rPr>
          <w:rFonts w:ascii="宋体" w:hAnsi="宋体" w:cs="宋体" w:hint="eastAsia"/>
          <w:kern w:val="0"/>
          <w:szCs w:val="21"/>
        </w:rPr>
        <w:t>活动后我们课题组核心成员就本节教学活动中教师的组织策略进行了研讨。</w:t>
      </w:r>
      <w:r>
        <w:rPr>
          <w:rFonts w:ascii="宋体" w:hAnsi="宋体" w:hint="eastAsia"/>
          <w:szCs w:val="21"/>
        </w:rPr>
        <w:t>老师们提出这是手工，不是</w:t>
      </w:r>
      <w:r>
        <w:rPr>
          <w:rFonts w:ascii="宋体" w:hAnsi="宋体" w:hint="eastAsia"/>
          <w:szCs w:val="21"/>
        </w:rPr>
        <w:t>单纯的剪、贴、拼，主要价值体现在创意，利用小勺子无限想象，对创造力无疑是一种价值。老师们也发现赵老师主要从材料特性出发引导创作，通过对勺子这种特殊手工材料的特性回忆、联想、想象有关的事物，从而利用勺子借形想象，孩子们一边构思，一边制作，一边修改，融构思、设计、制作与一体。进行了两次操作自由拼摆</w:t>
      </w:r>
      <w:r>
        <w:rPr>
          <w:rFonts w:ascii="宋体" w:hAnsi="宋体" w:hint="eastAsia"/>
          <w:szCs w:val="21"/>
        </w:rPr>
        <w:t>;</w:t>
      </w:r>
      <w:r>
        <w:rPr>
          <w:rFonts w:ascii="宋体" w:hAnsi="宋体" w:hint="eastAsia"/>
          <w:szCs w:val="21"/>
        </w:rPr>
        <w:t>有目的拼画作品的层层递进的教学策略。能给予孩子更多自由想象的空间，明白通过不断的调整组合勺子摆放的位置、方向可以创造出许多的作品。老师们也提出了疑问：我们在分享评价环节怎样处理会让孩子们更乐意参与，对孩子更有意义。</w:t>
      </w:r>
    </w:p>
    <w:p w:rsidR="00441173" w:rsidRDefault="005B2DAC">
      <w:pPr>
        <w:ind w:firstLineChars="200" w:firstLine="420"/>
        <w:rPr>
          <w:rFonts w:ascii="宋体" w:hAnsi="宋体"/>
          <w:szCs w:val="21"/>
        </w:rPr>
      </w:pPr>
      <w:r>
        <w:rPr>
          <w:rFonts w:ascii="宋体" w:hAnsi="宋体" w:hint="eastAsia"/>
          <w:szCs w:val="21"/>
        </w:rPr>
        <w:t>得出了一些启示和策略：</w:t>
      </w:r>
    </w:p>
    <w:p w:rsidR="00441173" w:rsidRDefault="005B2DAC">
      <w:pPr>
        <w:ind w:firstLineChars="200" w:firstLine="420"/>
        <w:rPr>
          <w:rFonts w:ascii="宋体" w:hAnsi="宋体"/>
          <w:szCs w:val="21"/>
        </w:rPr>
      </w:pPr>
      <w:r>
        <w:rPr>
          <w:rFonts w:ascii="宋体" w:hAnsi="宋体" w:hint="eastAsia"/>
          <w:szCs w:val="21"/>
        </w:rPr>
        <w:t>1</w:t>
      </w:r>
      <w:r>
        <w:rPr>
          <w:rFonts w:ascii="宋体" w:hAnsi="宋体" w:hint="eastAsia"/>
          <w:szCs w:val="21"/>
        </w:rPr>
        <w:t>、</w:t>
      </w:r>
      <w:r>
        <w:rPr>
          <w:rFonts w:ascii="宋体" w:hAnsi="宋体" w:hint="eastAsia"/>
          <w:szCs w:val="21"/>
        </w:rPr>
        <w:t>两次操作打开想象：</w:t>
      </w:r>
      <w:r>
        <w:rPr>
          <w:rFonts w:ascii="宋体" w:hAnsi="宋体" w:hint="eastAsia"/>
          <w:szCs w:val="21"/>
        </w:rPr>
        <w:t>有目的拼画作品的层层递进的教学策略，能给予孩子更多自由想象的空间，明白通过不断的调整组合勺子摆放的位置、方向可以创造出许多的作品。</w:t>
      </w:r>
    </w:p>
    <w:p w:rsidR="00441173" w:rsidRDefault="005B2DAC">
      <w:pPr>
        <w:ind w:firstLineChars="200" w:firstLine="420"/>
        <w:rPr>
          <w:rFonts w:ascii="宋体" w:hAnsi="宋体"/>
          <w:szCs w:val="21"/>
        </w:rPr>
      </w:pPr>
      <w:r>
        <w:rPr>
          <w:rFonts w:ascii="宋体" w:hAnsi="宋体" w:hint="eastAsia"/>
          <w:szCs w:val="21"/>
        </w:rPr>
        <w:t>2</w:t>
      </w:r>
      <w:r>
        <w:rPr>
          <w:rFonts w:ascii="宋体" w:hAnsi="宋体" w:hint="eastAsia"/>
          <w:szCs w:val="21"/>
        </w:rPr>
        <w:t>、</w:t>
      </w:r>
      <w:r>
        <w:rPr>
          <w:rFonts w:ascii="宋体" w:hAnsi="宋体" w:hint="eastAsia"/>
          <w:szCs w:val="21"/>
        </w:rPr>
        <w:t>欣赏代表作品，突破创作难点。</w:t>
      </w:r>
      <w:r>
        <w:rPr>
          <w:rFonts w:ascii="宋体" w:hAnsi="宋体" w:hint="eastAsia"/>
          <w:szCs w:val="21"/>
        </w:rPr>
        <w:t>我们不宜提供范例，可以提供作品的欣赏，落笔在想象打开的时候就可以进行，“你觉得像一朵小花，如果我们再添加些什么，就可以更加像小花么”“哦，你把它变成小山，可以</w:t>
      </w:r>
      <w:r>
        <w:rPr>
          <w:rFonts w:ascii="宋体" w:hAnsi="宋体" w:hint="eastAsia"/>
          <w:szCs w:val="21"/>
        </w:rPr>
        <w:t>添些</w:t>
      </w:r>
      <w:r>
        <w:rPr>
          <w:rFonts w:ascii="宋体" w:hAnsi="宋体" w:hint="eastAsia"/>
          <w:szCs w:val="21"/>
        </w:rPr>
        <w:t>什么”“长颈鹿在哪里呢，身上有什么样的装饰么”</w:t>
      </w:r>
    </w:p>
    <w:p w:rsidR="00441173" w:rsidRDefault="005B2DAC">
      <w:pPr>
        <w:ind w:firstLineChars="200" w:firstLine="420"/>
        <w:rPr>
          <w:b/>
          <w:bCs/>
        </w:rPr>
      </w:pPr>
      <w:r>
        <w:rPr>
          <w:rFonts w:ascii="宋体" w:hAnsi="宋体" w:hint="eastAsia"/>
          <w:szCs w:val="21"/>
        </w:rPr>
        <w:t>3</w:t>
      </w:r>
      <w:r>
        <w:rPr>
          <w:rFonts w:ascii="宋体" w:hAnsi="宋体" w:hint="eastAsia"/>
          <w:szCs w:val="21"/>
        </w:rPr>
        <w:t>、</w:t>
      </w:r>
      <w:r>
        <w:rPr>
          <w:rFonts w:ascii="宋体" w:hAnsi="宋体" w:hint="eastAsia"/>
          <w:szCs w:val="21"/>
        </w:rPr>
        <w:t>评价环节扬“新、奇”。</w:t>
      </w:r>
      <w:r>
        <w:rPr>
          <w:rFonts w:ascii="宋体" w:hAnsi="宋体" w:hint="eastAsia"/>
          <w:szCs w:val="21"/>
        </w:rPr>
        <w:t>评价环节是对孩子的肯定和鼓励，还有就是互相启发，是一种价值引领，“</w:t>
      </w:r>
      <w:r>
        <w:rPr>
          <w:rFonts w:ascii="宋体" w:hAnsi="宋体" w:hint="eastAsia"/>
          <w:szCs w:val="21"/>
        </w:rPr>
        <w:t>有的小朋友表现侧面的，有的表现正面的，非常的与众不同哦。”教师应抓住课堂中的有效资源和同伴资源启发幼幼互动。</w:t>
      </w:r>
    </w:p>
    <w:p w:rsidR="00441173" w:rsidRDefault="005B2DAC">
      <w:pPr>
        <w:rPr>
          <w:rFonts w:ascii="宋体" w:hAnsi="宋体" w:cs="宋体"/>
          <w:kern w:val="0"/>
          <w:szCs w:val="21"/>
        </w:rPr>
      </w:pPr>
      <w:r>
        <w:rPr>
          <w:rFonts w:ascii="宋体" w:hAnsi="宋体" w:cs="宋体"/>
          <w:noProof/>
          <w:kern w:val="0"/>
          <w:szCs w:val="21"/>
        </w:rPr>
        <w:drawing>
          <wp:inline distT="0" distB="0" distL="114300" distR="114300">
            <wp:extent cx="2515235" cy="1922780"/>
            <wp:effectExtent l="0" t="0" r="18415" b="1270"/>
            <wp:docPr id="12" name="图片 2" descr="`KV2R]{BNT}_B1NHF96OT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KV2R]{BNT}_B1NHF96OT0R"/>
                    <pic:cNvPicPr>
                      <a:picLocks noChangeAspect="1"/>
                    </pic:cNvPicPr>
                  </pic:nvPicPr>
                  <pic:blipFill>
                    <a:blip r:embed="rId14" cstate="print"/>
                    <a:stretch>
                      <a:fillRect/>
                    </a:stretch>
                  </pic:blipFill>
                  <pic:spPr>
                    <a:xfrm>
                      <a:off x="0" y="0"/>
                      <a:ext cx="2515235" cy="1922780"/>
                    </a:xfrm>
                    <a:prstGeom prst="rect">
                      <a:avLst/>
                    </a:prstGeom>
                    <a:noFill/>
                    <a:ln w="9525">
                      <a:noFill/>
                    </a:ln>
                  </pic:spPr>
                </pic:pic>
              </a:graphicData>
            </a:graphic>
          </wp:inline>
        </w:drawing>
      </w:r>
      <w:r>
        <w:rPr>
          <w:rFonts w:ascii="宋体" w:hAnsi="宋体" w:cs="宋体"/>
          <w:noProof/>
          <w:kern w:val="0"/>
          <w:szCs w:val="21"/>
        </w:rPr>
        <w:drawing>
          <wp:inline distT="0" distB="0" distL="114300" distR="114300">
            <wp:extent cx="2439035" cy="1933575"/>
            <wp:effectExtent l="0" t="0" r="18415" b="9525"/>
            <wp:docPr id="13" name="图片 3" descr="_6SEM}1~YSH0K6V@I(XCM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_6SEM}1~YSH0K6V@I(XCMDJ"/>
                    <pic:cNvPicPr>
                      <a:picLocks noChangeAspect="1"/>
                    </pic:cNvPicPr>
                  </pic:nvPicPr>
                  <pic:blipFill>
                    <a:blip r:embed="rId15" cstate="print"/>
                    <a:stretch>
                      <a:fillRect/>
                    </a:stretch>
                  </pic:blipFill>
                  <pic:spPr>
                    <a:xfrm>
                      <a:off x="0" y="0"/>
                      <a:ext cx="2439035" cy="1933575"/>
                    </a:xfrm>
                    <a:prstGeom prst="rect">
                      <a:avLst/>
                    </a:prstGeom>
                    <a:noFill/>
                    <a:ln w="9525">
                      <a:noFill/>
                    </a:ln>
                  </pic:spPr>
                </pic:pic>
              </a:graphicData>
            </a:graphic>
          </wp:inline>
        </w:drawing>
      </w:r>
    </w:p>
    <w:p w:rsidR="00441173" w:rsidRDefault="005B2DAC">
      <w:pPr>
        <w:rPr>
          <w:rFonts w:ascii="宋体" w:hAnsi="宋体" w:cs="宋体"/>
          <w:kern w:val="0"/>
          <w:szCs w:val="21"/>
        </w:rPr>
      </w:pPr>
      <w:r>
        <w:rPr>
          <w:noProof/>
          <w:szCs w:val="21"/>
        </w:rPr>
        <w:lastRenderedPageBreak/>
        <w:drawing>
          <wp:anchor distT="0" distB="0" distL="114300" distR="114300" simplePos="0" relativeHeight="251802624" behindDoc="0" locked="0" layoutInCell="1" allowOverlap="1">
            <wp:simplePos x="0" y="0"/>
            <wp:positionH relativeFrom="column">
              <wp:posOffset>69215</wp:posOffset>
            </wp:positionH>
            <wp:positionV relativeFrom="paragraph">
              <wp:posOffset>127635</wp:posOffset>
            </wp:positionV>
            <wp:extent cx="2476500" cy="1981200"/>
            <wp:effectExtent l="0" t="0" r="0" b="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r:link="rId17" cstate="print"/>
                    <a:stretch>
                      <a:fillRect/>
                    </a:stretch>
                  </pic:blipFill>
                  <pic:spPr>
                    <a:xfrm>
                      <a:off x="0" y="0"/>
                      <a:ext cx="2476500" cy="1981200"/>
                    </a:xfrm>
                    <a:prstGeom prst="rect">
                      <a:avLst/>
                    </a:prstGeom>
                    <a:noFill/>
                    <a:ln w="9525">
                      <a:noFill/>
                    </a:ln>
                  </pic:spPr>
                </pic:pic>
              </a:graphicData>
            </a:graphic>
          </wp:anchor>
        </w:drawing>
      </w:r>
      <w:r w:rsidR="00441173">
        <w:rPr>
          <w:rFonts w:ascii="宋体" w:hAnsi="宋体" w:cs="宋体"/>
          <w:kern w:val="0"/>
          <w:szCs w:val="21"/>
        </w:rPr>
        <w:fldChar w:fldCharType="begin"/>
      </w:r>
      <w:r>
        <w:rPr>
          <w:rFonts w:ascii="宋体" w:hAnsi="宋体" w:cs="宋体"/>
          <w:kern w:val="0"/>
          <w:szCs w:val="21"/>
        </w:rPr>
        <w:instrText xml:space="preserve"> INCLUDEPICTURE "C:\\Documents and Settings\\Administrator\\Application Data\\Tencent\\Users\\2239492666\\QQ\\WinTemp\\RichOle\\V`6RQ)~O767FERJI_MO77$Y.png" \* MERGEFORMATINET </w:instrText>
      </w:r>
      <w:r w:rsidR="00441173">
        <w:rPr>
          <w:rFonts w:ascii="宋体" w:hAnsi="宋体" w:cs="宋体"/>
          <w:kern w:val="0"/>
          <w:szCs w:val="21"/>
        </w:rPr>
        <w:fldChar w:fldCharType="separate"/>
      </w:r>
      <w:r>
        <w:rPr>
          <w:rFonts w:ascii="宋体" w:hAnsi="宋体" w:cs="宋体"/>
          <w:noProof/>
          <w:kern w:val="0"/>
          <w:szCs w:val="21"/>
        </w:rPr>
        <w:drawing>
          <wp:inline distT="0" distB="0" distL="114300" distR="114300">
            <wp:extent cx="2513330" cy="2028190"/>
            <wp:effectExtent l="0" t="0" r="1270" b="10160"/>
            <wp:docPr id="15" name="图片 4" descr="V`6RQ)~O767FERJI_MO7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V`6RQ)~O767FERJI_MO77$Y"/>
                    <pic:cNvPicPr>
                      <a:picLocks noChangeAspect="1"/>
                    </pic:cNvPicPr>
                  </pic:nvPicPr>
                  <pic:blipFill>
                    <a:blip r:embed="rId18" cstate="print"/>
                    <a:stretch>
                      <a:fillRect/>
                    </a:stretch>
                  </pic:blipFill>
                  <pic:spPr>
                    <a:xfrm>
                      <a:off x="0" y="0"/>
                      <a:ext cx="2513330" cy="2028190"/>
                    </a:xfrm>
                    <a:prstGeom prst="rect">
                      <a:avLst/>
                    </a:prstGeom>
                    <a:noFill/>
                    <a:ln w="9525">
                      <a:noFill/>
                    </a:ln>
                  </pic:spPr>
                </pic:pic>
              </a:graphicData>
            </a:graphic>
          </wp:inline>
        </w:drawing>
      </w:r>
      <w:r w:rsidR="00441173">
        <w:rPr>
          <w:rFonts w:ascii="宋体" w:hAnsi="宋体" w:cs="宋体"/>
          <w:kern w:val="0"/>
          <w:szCs w:val="21"/>
        </w:rPr>
        <w:fldChar w:fldCharType="end"/>
      </w:r>
    </w:p>
    <w:p w:rsidR="00441173" w:rsidRDefault="00441173">
      <w:pPr>
        <w:ind w:firstLineChars="200" w:firstLine="420"/>
        <w:rPr>
          <w:rFonts w:ascii="宋体" w:hAnsi="宋体" w:cs="宋体"/>
          <w:kern w:val="0"/>
          <w:szCs w:val="21"/>
        </w:rPr>
      </w:pPr>
    </w:p>
    <w:p w:rsidR="00441173" w:rsidRDefault="005B2DAC">
      <w:pPr>
        <w:ind w:firstLineChars="200" w:firstLine="422"/>
        <w:rPr>
          <w:b/>
          <w:bCs/>
          <w:szCs w:val="21"/>
        </w:rPr>
      </w:pPr>
      <w:r>
        <w:rPr>
          <w:rFonts w:hint="eastAsia"/>
          <w:b/>
          <w:bCs/>
          <w:szCs w:val="21"/>
        </w:rPr>
        <w:t>案例二</w:t>
      </w:r>
      <w:r>
        <w:rPr>
          <w:rFonts w:hint="eastAsia"/>
          <w:b/>
          <w:bCs/>
          <w:szCs w:val="21"/>
        </w:rPr>
        <w:t>:</w:t>
      </w:r>
      <w:r>
        <w:rPr>
          <w:rFonts w:hint="eastAsia"/>
          <w:b/>
          <w:bCs/>
          <w:szCs w:val="21"/>
        </w:rPr>
        <w:t>以自然材料为主的《树叶贴画》</w:t>
      </w:r>
    </w:p>
    <w:p w:rsidR="00441173" w:rsidRDefault="005B2DAC">
      <w:pPr>
        <w:ind w:firstLineChars="200" w:firstLine="420"/>
        <w:rPr>
          <w:rFonts w:ascii="宋体" w:hAnsi="宋体"/>
          <w:color w:val="000000"/>
          <w:szCs w:val="21"/>
        </w:rPr>
      </w:pPr>
      <w:r>
        <w:rPr>
          <w:rFonts w:ascii="宋体" w:hAnsi="宋体" w:hint="eastAsia"/>
          <w:color w:val="000000"/>
          <w:szCs w:val="21"/>
        </w:rPr>
        <w:t>陈鹤琴先生说过：“大自然、大社会都是活教材。”大自然向我们展现无穷魅力的同时也为我们提供了</w:t>
      </w:r>
      <w:r>
        <w:rPr>
          <w:rFonts w:ascii="宋体" w:hAnsi="宋体" w:hint="eastAsia"/>
          <w:color w:val="000000"/>
          <w:szCs w:val="21"/>
        </w:rPr>
        <w:t xml:space="preserve"> </w:t>
      </w:r>
      <w:r>
        <w:rPr>
          <w:rFonts w:ascii="宋体" w:hAnsi="宋体" w:hint="eastAsia"/>
          <w:color w:val="000000"/>
          <w:szCs w:val="21"/>
        </w:rPr>
        <w:t>“取之不尽，用之不竭”的自然材料。大自然赋予了我们各种花草树木、各种果实种子、沙土石子、海边随处可见形态各异的贝壳……这些大自然所馈赠于我们的独特的礼物环保又富于很强的可塑性，只要我们稍做一下装饰、点缀眼前就会呈现出一件件精美的作品。</w:t>
      </w:r>
    </w:p>
    <w:p w:rsidR="00441173" w:rsidRDefault="005B2DAC">
      <w:pPr>
        <w:autoSpaceDE w:val="0"/>
        <w:autoSpaceDN w:val="0"/>
        <w:adjustRightInd w:val="0"/>
        <w:ind w:firstLineChars="200" w:firstLine="420"/>
        <w:jc w:val="left"/>
        <w:rPr>
          <w:rFonts w:ascii="宋体" w:hAnsi="宋体"/>
          <w:szCs w:val="21"/>
        </w:rPr>
      </w:pPr>
      <w:r>
        <w:rPr>
          <w:rFonts w:ascii="宋体" w:hAnsi="宋体" w:hint="eastAsia"/>
          <w:szCs w:val="21"/>
        </w:rPr>
        <w:t>树叶各种各样，千奇百怪，又与诸多物体的形态不谋而合。用树叶来做贴画，不仅亲近自然，还能提高自己的手工制作能力和创意想象能力。</w:t>
      </w:r>
      <w:r>
        <w:rPr>
          <w:rFonts w:ascii="宋体" w:hAnsi="宋体" w:hint="eastAsia"/>
          <w:szCs w:val="21"/>
        </w:rPr>
        <w:t>2015</w:t>
      </w:r>
      <w:r>
        <w:rPr>
          <w:rFonts w:ascii="宋体" w:hAnsi="宋体" w:hint="eastAsia"/>
          <w:szCs w:val="21"/>
        </w:rPr>
        <w:t>年</w:t>
      </w:r>
      <w:r>
        <w:rPr>
          <w:rFonts w:ascii="宋体" w:hAnsi="宋体" w:hint="eastAsia"/>
          <w:szCs w:val="21"/>
        </w:rPr>
        <w:t>10</w:t>
      </w:r>
      <w:r>
        <w:rPr>
          <w:rFonts w:ascii="宋体" w:hAnsi="宋体" w:hint="eastAsia"/>
          <w:szCs w:val="21"/>
        </w:rPr>
        <w:t>月徐惠芬老师就围绕树叶开展了一节创意手工活动《树叶贴画》。</w:t>
      </w:r>
    </w:p>
    <w:p w:rsidR="00441173" w:rsidRDefault="005B2DAC">
      <w:pPr>
        <w:autoSpaceDE w:val="0"/>
        <w:autoSpaceDN w:val="0"/>
        <w:adjustRightInd w:val="0"/>
        <w:ind w:firstLineChars="200" w:firstLine="420"/>
        <w:jc w:val="left"/>
        <w:rPr>
          <w:rFonts w:ascii="宋体" w:hAnsi="宋体"/>
          <w:szCs w:val="21"/>
        </w:rPr>
      </w:pPr>
      <w:r>
        <w:rPr>
          <w:rFonts w:ascii="宋体" w:hAnsi="宋体" w:hint="eastAsia"/>
          <w:szCs w:val="21"/>
        </w:rPr>
        <w:t>活动从幼儿的想象出发：引导幼儿进行树叶的想象，出示一些形状、颜色特别的树叶，引导幼儿看看这些树叶像什么，它们可以变成什么。再根据幼儿的想象，请一到两名能力强的幼儿试一试拼贴和添画，使树叶变成某种东西。最后引导全体幼儿通过自己的仔细观察树叶的形状、色彩，用拼贴和添画的方式，创作出形似的一种动物或其他事物。鼓励幼儿相</w:t>
      </w:r>
      <w:r>
        <w:rPr>
          <w:rFonts w:ascii="宋体" w:hAnsi="宋体" w:hint="eastAsia"/>
          <w:szCs w:val="21"/>
        </w:rPr>
        <w:t>互学习，大胆地给树叶变身，并利用树叶不断丰富画面。</w:t>
      </w:r>
      <w:r>
        <w:rPr>
          <w:rFonts w:ascii="宋体" w:hAnsi="宋体" w:cs="宋体" w:hint="eastAsia"/>
          <w:kern w:val="0"/>
          <w:szCs w:val="21"/>
        </w:rPr>
        <w:t>形状各异的叶子只要加上幼儿的奇思妙想，随意组合都将是一幅幅美丽的图画</w:t>
      </w:r>
      <w:r>
        <w:rPr>
          <w:rFonts w:ascii="宋体" w:hAnsi="宋体" w:cs="KTJ+ZJRFau-2" w:hint="eastAsia"/>
          <w:kern w:val="0"/>
          <w:szCs w:val="21"/>
        </w:rPr>
        <w:t>。</w:t>
      </w:r>
      <w:r>
        <w:rPr>
          <w:rFonts w:ascii="宋体" w:hAnsi="宋体" w:cs="宋体" w:hint="eastAsia"/>
          <w:kern w:val="0"/>
          <w:szCs w:val="21"/>
        </w:rPr>
        <w:t>例如，一片树叶，画上几笔就变成了各种动物；多种树叶组合</w:t>
      </w:r>
      <w:r>
        <w:rPr>
          <w:rFonts w:ascii="宋体" w:hAnsi="宋体" w:hint="eastAsia"/>
          <w:szCs w:val="21"/>
        </w:rPr>
        <w:t>就变成了一条小鱼的一家</w:t>
      </w:r>
      <w:r>
        <w:rPr>
          <w:rFonts w:ascii="宋体" w:hAnsi="宋体" w:cs="宋体" w:hint="eastAsia"/>
          <w:kern w:val="0"/>
          <w:szCs w:val="21"/>
        </w:rPr>
        <w:t>；</w:t>
      </w:r>
      <w:r>
        <w:rPr>
          <w:rFonts w:ascii="宋体" w:hAnsi="宋体" w:hint="eastAsia"/>
          <w:szCs w:val="21"/>
        </w:rPr>
        <w:t>孩子们有的几片不同形状、颜色的树叶一组合就变成了一只蝴蝶、小鸟</w:t>
      </w:r>
      <w:r>
        <w:rPr>
          <w:rFonts w:ascii="宋体" w:hAnsi="宋体" w:cs="KTJ+ZJRFau-2" w:hint="eastAsia"/>
          <w:kern w:val="0"/>
          <w:szCs w:val="21"/>
        </w:rPr>
        <w:t>。活动后分享自己的作品，评价自己及他人的作品。</w:t>
      </w:r>
    </w:p>
    <w:p w:rsidR="00441173" w:rsidRDefault="005B2DAC">
      <w:pPr>
        <w:ind w:firstLineChars="200" w:firstLine="420"/>
        <w:rPr>
          <w:rFonts w:ascii="宋体" w:hAnsi="宋体" w:cs="宋体"/>
          <w:color w:val="000000"/>
          <w:kern w:val="0"/>
          <w:szCs w:val="21"/>
        </w:rPr>
      </w:pPr>
      <w:r>
        <w:rPr>
          <w:rFonts w:ascii="宋体" w:hAnsi="宋体" w:cs="宋体" w:hint="eastAsia"/>
          <w:color w:val="000000"/>
          <w:kern w:val="0"/>
          <w:szCs w:val="21"/>
        </w:rPr>
        <w:t>活动后我们课题组核心成员就本节教学活动中幼儿创意能力的激发展开研讨。老师们首先就激发幼儿创意能力的要素有哪些展开了研讨，老师们认为丰富的材料和做前想以及欣赏是激发幼儿创意能力的重要因素。接着老师们就本节教</w:t>
      </w:r>
      <w:r>
        <w:rPr>
          <w:rFonts w:ascii="宋体" w:hAnsi="宋体" w:cs="宋体" w:hint="eastAsia"/>
          <w:color w:val="000000"/>
          <w:kern w:val="0"/>
          <w:szCs w:val="21"/>
        </w:rPr>
        <w:t>学活动中老师采用了哪些策略激发幼儿创意能力展开研讨。老师们也发现徐老师在活动中重视引导幼儿观察树叶的外形特征，激发幼儿借形想象。活动中老师给孩子们提供了丰富的各种树叶和辅助材料也是激发幼儿创意能力的因素。</w:t>
      </w:r>
      <w:r>
        <w:rPr>
          <w:rFonts w:ascii="宋体" w:hAnsi="宋体" w:cs="宋体" w:hint="eastAsia"/>
          <w:kern w:val="0"/>
          <w:szCs w:val="21"/>
        </w:rPr>
        <w:t>幼儿在拼拼贴贴中借形想象，其构图能力也得到了提高</w:t>
      </w:r>
      <w:r>
        <w:rPr>
          <w:rFonts w:ascii="宋体" w:hAnsi="宋体" w:cs="KTJ+ZJRFau-2" w:hint="eastAsia"/>
          <w:kern w:val="0"/>
          <w:szCs w:val="21"/>
        </w:rPr>
        <w:t>。</w:t>
      </w:r>
      <w:r>
        <w:rPr>
          <w:rFonts w:ascii="宋体" w:hAnsi="宋体" w:cs="宋体" w:hint="eastAsia"/>
          <w:kern w:val="0"/>
          <w:szCs w:val="21"/>
        </w:rPr>
        <w:t>孩子们在构思、拼画组合中塑造出事物的主要形象，培养了幼儿对材料的敏感性和艺术通感。</w:t>
      </w:r>
    </w:p>
    <w:p w:rsidR="00441173" w:rsidRDefault="005B2DAC">
      <w:pPr>
        <w:ind w:firstLineChars="200" w:firstLine="420"/>
        <w:rPr>
          <w:rFonts w:ascii="宋体" w:hAnsi="宋体" w:cs="宋体"/>
          <w:kern w:val="0"/>
          <w:szCs w:val="21"/>
        </w:rPr>
      </w:pPr>
      <w:r>
        <w:rPr>
          <w:rFonts w:ascii="宋体" w:hAnsi="宋体" w:hint="eastAsia"/>
          <w:szCs w:val="21"/>
        </w:rPr>
        <w:t>得出了一些启示和策略：</w:t>
      </w:r>
      <w:r>
        <w:rPr>
          <w:rFonts w:ascii="宋体" w:hAnsi="宋体" w:hint="eastAsia"/>
          <w:szCs w:val="21"/>
        </w:rPr>
        <w:t>1</w:t>
      </w:r>
      <w:r>
        <w:rPr>
          <w:rFonts w:ascii="宋体" w:hAnsi="宋体" w:hint="eastAsia"/>
          <w:szCs w:val="21"/>
        </w:rPr>
        <w:t>、</w:t>
      </w:r>
      <w:r>
        <w:rPr>
          <w:rFonts w:ascii="宋体" w:hAnsi="宋体" w:cs="宋体" w:hint="eastAsia"/>
          <w:color w:val="000000"/>
          <w:kern w:val="0"/>
          <w:szCs w:val="21"/>
        </w:rPr>
        <w:t>激发幼儿创意能力的要素有：为幼儿提供丰富的、可选择的材料</w:t>
      </w:r>
      <w:r>
        <w:rPr>
          <w:rFonts w:ascii="宋体" w:hAnsi="宋体" w:cs="Arial"/>
          <w:color w:val="000000"/>
          <w:szCs w:val="21"/>
        </w:rPr>
        <w:t>，激发幼儿动手制作的兴趣和欲望</w:t>
      </w:r>
      <w:r>
        <w:rPr>
          <w:rFonts w:ascii="宋体" w:hAnsi="宋体" w:cs="Arial" w:hint="eastAsia"/>
          <w:color w:val="000000"/>
          <w:szCs w:val="21"/>
        </w:rPr>
        <w:t>；重视做前想环节，天马行空的想象也是幼儿创意能力的一种。关注欣</w:t>
      </w:r>
      <w:r>
        <w:rPr>
          <w:rFonts w:ascii="宋体" w:hAnsi="宋体" w:cs="Arial" w:hint="eastAsia"/>
          <w:color w:val="000000"/>
          <w:szCs w:val="21"/>
        </w:rPr>
        <w:t>赏环节，给幼儿</w:t>
      </w:r>
      <w:r>
        <w:rPr>
          <w:rFonts w:ascii="宋体" w:hAnsi="宋体" w:hint="eastAsia"/>
          <w:color w:val="000000"/>
          <w:szCs w:val="21"/>
        </w:rPr>
        <w:t>审美欣赏上的满足；</w:t>
      </w:r>
      <w:r>
        <w:rPr>
          <w:rFonts w:ascii="宋体" w:hAnsi="宋体" w:cs="宋体" w:hint="eastAsia"/>
          <w:color w:val="000000"/>
          <w:kern w:val="0"/>
          <w:szCs w:val="21"/>
        </w:rPr>
        <w:t>尊重和保护孩子的独特创见，使孩子充满创造的信心；</w:t>
      </w:r>
      <w:r>
        <w:rPr>
          <w:rFonts w:ascii="宋体" w:hAnsi="宋体" w:cs="宋体" w:hint="eastAsia"/>
          <w:color w:val="000000"/>
          <w:kern w:val="0"/>
          <w:szCs w:val="21"/>
        </w:rPr>
        <w:t>2</w:t>
      </w:r>
      <w:r>
        <w:rPr>
          <w:rFonts w:ascii="宋体" w:hAnsi="宋体" w:cs="宋体" w:hint="eastAsia"/>
          <w:color w:val="000000"/>
          <w:kern w:val="0"/>
          <w:szCs w:val="21"/>
        </w:rPr>
        <w:t>、在</w:t>
      </w:r>
      <w:r>
        <w:rPr>
          <w:rFonts w:ascii="宋体" w:hAnsi="宋体" w:cs="宋体" w:hint="eastAsia"/>
          <w:kern w:val="0"/>
          <w:szCs w:val="21"/>
        </w:rPr>
        <w:t>活动中引导孩子们在构思、拼画组合中塑造出事物的主要形象，培养了幼儿对材料的敏感性和艺术通感。通过将树叶和其他装饰材料进行综合运用，将这些形象装饰的更生动，从而发展幼儿的想象力和创造力。</w:t>
      </w:r>
    </w:p>
    <w:p w:rsidR="00441173" w:rsidRDefault="00441173">
      <w:pPr>
        <w:ind w:firstLineChars="200" w:firstLine="420"/>
        <w:rPr>
          <w:rFonts w:ascii="宋体" w:hAnsi="宋体" w:cs="宋体"/>
          <w:kern w:val="0"/>
          <w:szCs w:val="21"/>
        </w:rPr>
      </w:pPr>
    </w:p>
    <w:p w:rsidR="00441173" w:rsidRDefault="005B2DAC">
      <w:pPr>
        <w:ind w:firstLineChars="200" w:firstLine="420"/>
        <w:rPr>
          <w:color w:val="000000"/>
          <w:szCs w:val="21"/>
        </w:rPr>
      </w:pPr>
      <w:r>
        <w:rPr>
          <w:noProof/>
          <w:szCs w:val="21"/>
        </w:rPr>
        <w:lastRenderedPageBreak/>
        <w:drawing>
          <wp:anchor distT="0" distB="0" distL="114300" distR="114300" simplePos="0" relativeHeight="251803648" behindDoc="0" locked="0" layoutInCell="1" allowOverlap="1">
            <wp:simplePos x="0" y="0"/>
            <wp:positionH relativeFrom="column">
              <wp:posOffset>2773680</wp:posOffset>
            </wp:positionH>
            <wp:positionV relativeFrom="paragraph">
              <wp:posOffset>98425</wp:posOffset>
            </wp:positionV>
            <wp:extent cx="2647950" cy="2179320"/>
            <wp:effectExtent l="0" t="0" r="0" b="1143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r:link="rId20" cstate="print"/>
                    <a:stretch>
                      <a:fillRect/>
                    </a:stretch>
                  </pic:blipFill>
                  <pic:spPr>
                    <a:xfrm>
                      <a:off x="0" y="0"/>
                      <a:ext cx="2647950" cy="2179320"/>
                    </a:xfrm>
                    <a:prstGeom prst="rect">
                      <a:avLst/>
                    </a:prstGeom>
                    <a:noFill/>
                    <a:ln w="9525">
                      <a:noFill/>
                    </a:ln>
                  </pic:spPr>
                </pic:pic>
              </a:graphicData>
            </a:graphic>
          </wp:anchor>
        </w:drawing>
      </w:r>
      <w:r w:rsidR="00441173">
        <w:rPr>
          <w:color w:val="000000"/>
          <w:szCs w:val="21"/>
        </w:rPr>
        <w:fldChar w:fldCharType="begin"/>
      </w:r>
      <w:r>
        <w:rPr>
          <w:color w:val="000000"/>
          <w:szCs w:val="21"/>
        </w:rPr>
        <w:instrText xml:space="preserve"> INCLUDEPICTURE "http://www.shougongjia.com/data/attachment/forum/201408/27/005024jgrrxyp57xci7yh5.jpg" \* MERGEFORMAT</w:instrText>
      </w:r>
      <w:r>
        <w:rPr>
          <w:color w:val="000000"/>
          <w:szCs w:val="21"/>
        </w:rPr>
        <w:instrText xml:space="preserve">INET </w:instrText>
      </w:r>
      <w:r w:rsidR="00441173">
        <w:rPr>
          <w:color w:val="000000"/>
          <w:szCs w:val="21"/>
        </w:rPr>
        <w:fldChar w:fldCharType="separate"/>
      </w:r>
      <w:r>
        <w:rPr>
          <w:noProof/>
          <w:color w:val="000000"/>
          <w:szCs w:val="21"/>
        </w:rPr>
        <w:drawing>
          <wp:inline distT="0" distB="0" distL="114300" distR="114300">
            <wp:extent cx="2589530" cy="2290445"/>
            <wp:effectExtent l="0" t="0" r="1270" b="14605"/>
            <wp:docPr id="16" name="图片 5" descr="005024jgrrxyp57xci7y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005024jgrrxyp57xci7yh5"/>
                    <pic:cNvPicPr>
                      <a:picLocks noChangeAspect="1"/>
                    </pic:cNvPicPr>
                  </pic:nvPicPr>
                  <pic:blipFill>
                    <a:blip r:embed="rId21" cstate="print"/>
                    <a:stretch>
                      <a:fillRect/>
                    </a:stretch>
                  </pic:blipFill>
                  <pic:spPr>
                    <a:xfrm>
                      <a:off x="0" y="0"/>
                      <a:ext cx="2589530" cy="2290445"/>
                    </a:xfrm>
                    <a:prstGeom prst="rect">
                      <a:avLst/>
                    </a:prstGeom>
                    <a:noFill/>
                    <a:ln w="9525">
                      <a:noFill/>
                    </a:ln>
                  </pic:spPr>
                </pic:pic>
              </a:graphicData>
            </a:graphic>
          </wp:inline>
        </w:drawing>
      </w:r>
      <w:r w:rsidR="00441173">
        <w:rPr>
          <w:color w:val="000000"/>
          <w:szCs w:val="21"/>
        </w:rPr>
        <w:fldChar w:fldCharType="end"/>
      </w:r>
    </w:p>
    <w:p w:rsidR="00441173" w:rsidRDefault="00441173">
      <w:pPr>
        <w:ind w:firstLineChars="200" w:firstLine="420"/>
        <w:rPr>
          <w:color w:val="000000"/>
          <w:szCs w:val="21"/>
        </w:rPr>
      </w:pPr>
      <w:r>
        <w:rPr>
          <w:color w:val="000000"/>
          <w:szCs w:val="21"/>
        </w:rPr>
        <w:fldChar w:fldCharType="begin"/>
      </w:r>
      <w:r w:rsidR="005B2DAC">
        <w:rPr>
          <w:color w:val="000000"/>
          <w:szCs w:val="21"/>
        </w:rPr>
        <w:instrText xml:space="preserve"> INCLUDEPICTURE "http://img4.imgtn.bdimg.com/it/u=394539048,948783922&amp;fm=21&amp;gp=0.jpg" \* MERGEFORMATINET </w:instrText>
      </w:r>
      <w:r>
        <w:rPr>
          <w:color w:val="000000"/>
          <w:szCs w:val="21"/>
        </w:rPr>
        <w:fldChar w:fldCharType="separate"/>
      </w:r>
      <w:r w:rsidR="005B2DAC">
        <w:rPr>
          <w:noProof/>
          <w:color w:val="000000"/>
          <w:szCs w:val="21"/>
        </w:rPr>
        <w:drawing>
          <wp:inline distT="0" distB="0" distL="114300" distR="114300">
            <wp:extent cx="2438400" cy="1837690"/>
            <wp:effectExtent l="0" t="0" r="0" b="10160"/>
            <wp:docPr id="18" name="图片 6" descr="u=394539048,948783922&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u=394539048,948783922&amp;fm=21&amp;gp=0"/>
                    <pic:cNvPicPr>
                      <a:picLocks noChangeAspect="1"/>
                    </pic:cNvPicPr>
                  </pic:nvPicPr>
                  <pic:blipFill>
                    <a:blip r:embed="rId22" cstate="print"/>
                    <a:stretch>
                      <a:fillRect/>
                    </a:stretch>
                  </pic:blipFill>
                  <pic:spPr>
                    <a:xfrm>
                      <a:off x="0" y="0"/>
                      <a:ext cx="2438400" cy="1837690"/>
                    </a:xfrm>
                    <a:prstGeom prst="rect">
                      <a:avLst/>
                    </a:prstGeom>
                    <a:noFill/>
                    <a:ln w="9525">
                      <a:noFill/>
                    </a:ln>
                  </pic:spPr>
                </pic:pic>
              </a:graphicData>
            </a:graphic>
          </wp:inline>
        </w:drawing>
      </w:r>
      <w:r>
        <w:rPr>
          <w:color w:val="000000"/>
          <w:szCs w:val="21"/>
        </w:rPr>
        <w:fldChar w:fldCharType="end"/>
      </w:r>
      <w:r w:rsidR="005B2DAC">
        <w:rPr>
          <w:rFonts w:ascii="宋体" w:hAnsi="宋体" w:cs="宋体"/>
          <w:noProof/>
          <w:kern w:val="0"/>
          <w:szCs w:val="21"/>
        </w:rPr>
        <w:drawing>
          <wp:inline distT="0" distB="0" distL="114300" distR="114300">
            <wp:extent cx="2322830" cy="1959610"/>
            <wp:effectExtent l="0" t="0" r="1270" b="2540"/>
            <wp:docPr id="19" name="图片 7" descr="KZU5[9}W)0L7O6693YEM}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KZU5[9}W)0L7O6693YEM}2J"/>
                    <pic:cNvPicPr>
                      <a:picLocks noChangeAspect="1"/>
                    </pic:cNvPicPr>
                  </pic:nvPicPr>
                  <pic:blipFill>
                    <a:blip r:embed="rId23" cstate="print"/>
                    <a:stretch>
                      <a:fillRect/>
                    </a:stretch>
                  </pic:blipFill>
                  <pic:spPr>
                    <a:xfrm>
                      <a:off x="0" y="0"/>
                      <a:ext cx="2322830" cy="1959610"/>
                    </a:xfrm>
                    <a:prstGeom prst="rect">
                      <a:avLst/>
                    </a:prstGeom>
                    <a:noFill/>
                    <a:ln w="9525">
                      <a:noFill/>
                    </a:ln>
                  </pic:spPr>
                </pic:pic>
              </a:graphicData>
            </a:graphic>
          </wp:inline>
        </w:drawing>
      </w:r>
    </w:p>
    <w:p w:rsidR="00441173" w:rsidRDefault="00441173">
      <w:pPr>
        <w:ind w:firstLineChars="200" w:firstLine="420"/>
        <w:rPr>
          <w:rFonts w:ascii="宋体" w:hAnsi="宋体" w:cs="宋体"/>
          <w:kern w:val="0"/>
          <w:szCs w:val="21"/>
        </w:rPr>
      </w:pPr>
    </w:p>
    <w:p w:rsidR="00441173" w:rsidRDefault="005B2DAC">
      <w:pPr>
        <w:ind w:firstLineChars="200" w:firstLine="422"/>
        <w:rPr>
          <w:szCs w:val="21"/>
        </w:rPr>
      </w:pPr>
      <w:r>
        <w:rPr>
          <w:rFonts w:hint="eastAsia"/>
          <w:b/>
          <w:bCs/>
          <w:szCs w:val="21"/>
        </w:rPr>
        <w:t>案例三</w:t>
      </w:r>
      <w:r>
        <w:rPr>
          <w:rFonts w:hint="eastAsia"/>
          <w:b/>
          <w:bCs/>
          <w:szCs w:val="21"/>
        </w:rPr>
        <w:t>:</w:t>
      </w:r>
      <w:r>
        <w:rPr>
          <w:rFonts w:hint="eastAsia"/>
          <w:b/>
          <w:bCs/>
          <w:szCs w:val="21"/>
        </w:rPr>
        <w:t>以人文材料为主的《制作风筝》</w:t>
      </w:r>
    </w:p>
    <w:p w:rsidR="00441173" w:rsidRDefault="005B2DAC">
      <w:pPr>
        <w:autoSpaceDE w:val="0"/>
        <w:autoSpaceDN w:val="0"/>
        <w:adjustRightInd w:val="0"/>
        <w:ind w:firstLineChars="200" w:firstLine="420"/>
        <w:jc w:val="left"/>
        <w:rPr>
          <w:rFonts w:ascii="宋体" w:hAnsi="宋体" w:cs="AdobeHeitiStd-Regular"/>
          <w:kern w:val="0"/>
          <w:szCs w:val="21"/>
        </w:rPr>
      </w:pPr>
      <w:r>
        <w:rPr>
          <w:rFonts w:ascii="宋体" w:hAnsi="宋体" w:cs="DLF-32769-4-778467147+ZMJBIP-58" w:hint="eastAsia"/>
          <w:kern w:val="0"/>
          <w:szCs w:val="21"/>
        </w:rPr>
        <w:t>《</w:t>
      </w:r>
      <w:r>
        <w:rPr>
          <w:rFonts w:ascii="宋体" w:hAnsi="宋体" w:cs="AdobeHeitiStd-Regular" w:hint="eastAsia"/>
          <w:kern w:val="0"/>
          <w:szCs w:val="21"/>
        </w:rPr>
        <w:t>幼儿园教育指导纲要</w:t>
      </w:r>
      <w:r>
        <w:rPr>
          <w:rFonts w:ascii="宋体" w:hAnsi="宋体" w:cs="DLF-32769-4-778467147+ZMJBIP-58" w:hint="eastAsia"/>
          <w:kern w:val="0"/>
          <w:szCs w:val="21"/>
        </w:rPr>
        <w:t>》</w:t>
      </w:r>
      <w:r>
        <w:rPr>
          <w:rFonts w:ascii="宋体" w:hAnsi="宋体" w:cs="AdobeHeitiStd-Regular" w:hint="eastAsia"/>
          <w:kern w:val="0"/>
          <w:szCs w:val="21"/>
        </w:rPr>
        <w:t>中指出</w:t>
      </w:r>
      <w:r>
        <w:rPr>
          <w:rFonts w:ascii="宋体" w:hAnsi="宋体" w:cs="DLF-32769-4-778467147+ZMJBIP-58" w:hint="eastAsia"/>
          <w:kern w:val="0"/>
          <w:szCs w:val="21"/>
        </w:rPr>
        <w:t>：</w:t>
      </w:r>
      <w:r>
        <w:rPr>
          <w:rFonts w:ascii="宋体" w:hAnsi="宋体" w:cs="AdobeHeitiStd-Regular" w:hint="eastAsia"/>
          <w:kern w:val="0"/>
          <w:szCs w:val="21"/>
        </w:rPr>
        <w:t>要充分利用社会资源</w:t>
      </w:r>
      <w:r>
        <w:rPr>
          <w:rFonts w:ascii="宋体" w:hAnsi="宋体" w:cs="DLF-32769-4-778467147+ZMJBIP-58" w:hint="eastAsia"/>
          <w:kern w:val="0"/>
          <w:szCs w:val="21"/>
        </w:rPr>
        <w:t>，</w:t>
      </w:r>
      <w:r>
        <w:rPr>
          <w:rFonts w:ascii="宋体" w:hAnsi="宋体" w:cs="AdobeHeitiStd-Regular" w:hint="eastAsia"/>
          <w:kern w:val="0"/>
          <w:szCs w:val="21"/>
        </w:rPr>
        <w:t>引导幼儿实际感受祖国文化的丰富与优秀</w:t>
      </w:r>
      <w:r>
        <w:rPr>
          <w:rFonts w:ascii="宋体" w:hAnsi="宋体" w:cs="DLF-32769-4-778467147+ZMJBIP-58" w:hint="eastAsia"/>
          <w:kern w:val="0"/>
          <w:szCs w:val="21"/>
        </w:rPr>
        <w:t>，</w:t>
      </w:r>
      <w:r>
        <w:rPr>
          <w:rFonts w:ascii="宋体" w:hAnsi="宋体" w:cs="AdobeHeitiStd-Regular" w:hint="eastAsia"/>
          <w:kern w:val="0"/>
          <w:szCs w:val="21"/>
        </w:rPr>
        <w:t>激发幼儿爱家乡</w:t>
      </w:r>
      <w:r>
        <w:rPr>
          <w:rFonts w:ascii="宋体" w:hAnsi="宋体" w:cs="DLF-32769-4-778467147+ZMJBIP-58" w:hint="eastAsia"/>
          <w:kern w:val="0"/>
          <w:szCs w:val="21"/>
        </w:rPr>
        <w:t>、</w:t>
      </w:r>
      <w:r>
        <w:rPr>
          <w:rFonts w:ascii="宋体" w:hAnsi="宋体" w:cs="AdobeHeitiStd-Regular" w:hint="eastAsia"/>
          <w:kern w:val="0"/>
          <w:szCs w:val="21"/>
        </w:rPr>
        <w:t>爱祖国的情感</w:t>
      </w:r>
      <w:r>
        <w:rPr>
          <w:rFonts w:ascii="宋体" w:hAnsi="宋体" w:cs="DLF-32769-4-778467147+ZMJBIP-58" w:hint="eastAsia"/>
          <w:kern w:val="0"/>
          <w:szCs w:val="21"/>
        </w:rPr>
        <w:t>。</w:t>
      </w:r>
      <w:r>
        <w:rPr>
          <w:rFonts w:ascii="宋体" w:hAnsi="宋体" w:cs="AdobeHeitiStd-Regular" w:hint="eastAsia"/>
          <w:kern w:val="0"/>
          <w:szCs w:val="21"/>
        </w:rPr>
        <w:t>立足幼儿的发展现状</w:t>
      </w:r>
      <w:r>
        <w:rPr>
          <w:rFonts w:ascii="宋体" w:hAnsi="宋体" w:cs="DLF-32769-4-778467147+ZMJBIP-58" w:hint="eastAsia"/>
          <w:kern w:val="0"/>
          <w:szCs w:val="21"/>
        </w:rPr>
        <w:t>，</w:t>
      </w:r>
      <w:r>
        <w:rPr>
          <w:rFonts w:ascii="宋体" w:hAnsi="宋体" w:cs="AdobeHeitiStd-Regular" w:hint="eastAsia"/>
          <w:kern w:val="0"/>
          <w:szCs w:val="21"/>
        </w:rPr>
        <w:t>挖掘本土文化</w:t>
      </w:r>
      <w:r>
        <w:rPr>
          <w:rFonts w:ascii="宋体" w:hAnsi="宋体" w:cs="DLF-32769-4-778467147+ZMJBIP-58" w:hint="eastAsia"/>
          <w:kern w:val="0"/>
          <w:szCs w:val="21"/>
        </w:rPr>
        <w:t>，</w:t>
      </w:r>
      <w:r>
        <w:rPr>
          <w:rFonts w:ascii="宋体" w:hAnsi="宋体" w:cs="AdobeHeitiStd-Regular" w:hint="eastAsia"/>
          <w:kern w:val="0"/>
          <w:szCs w:val="21"/>
        </w:rPr>
        <w:t>探索适合幼儿操作发展的民间手工艺术</w:t>
      </w:r>
      <w:r>
        <w:rPr>
          <w:rFonts w:ascii="宋体" w:hAnsi="宋体" w:cs="DLF-32769-4-778467147+ZMJBIP-58" w:hint="eastAsia"/>
          <w:kern w:val="0"/>
          <w:szCs w:val="21"/>
        </w:rPr>
        <w:t>，</w:t>
      </w:r>
      <w:r>
        <w:rPr>
          <w:rFonts w:ascii="宋体" w:hAnsi="宋体" w:cs="AdobeHeitiStd-Regular" w:hint="eastAsia"/>
          <w:kern w:val="0"/>
          <w:szCs w:val="21"/>
        </w:rPr>
        <w:t>形成了民间手工艺术的一系列活动：邀请民间艺人来园给小朋友们进行现场制作表演：虎头鞋、渔网、糖人、窗花等；家长助教，民间艺人进班级带领幼儿一起将稻草编织成好玩又好看的工艺品；端午节时，给孩子们提供彩色的线进行编制蛋兜等。</w:t>
      </w:r>
    </w:p>
    <w:p w:rsidR="00441173" w:rsidRDefault="005B2DAC">
      <w:pPr>
        <w:autoSpaceDE w:val="0"/>
        <w:autoSpaceDN w:val="0"/>
        <w:adjustRightInd w:val="0"/>
        <w:ind w:firstLineChars="200" w:firstLine="420"/>
        <w:jc w:val="left"/>
        <w:rPr>
          <w:rFonts w:ascii="宋体" w:hAnsi="宋体" w:cs="AdobeHeitiStd-Regular"/>
          <w:kern w:val="0"/>
          <w:szCs w:val="21"/>
        </w:rPr>
      </w:pPr>
      <w:r>
        <w:rPr>
          <w:rFonts w:ascii="宋体" w:hAnsi="宋体" w:cs="AdobeHeitiStd-Regular" w:hint="eastAsia"/>
          <w:kern w:val="0"/>
          <w:szCs w:val="21"/>
        </w:rPr>
        <w:t>风筝是我国一种传统的民间艺术文化。在两千多年前，中国人发明了风筝。风筝以其优美的造型、鲜艳的色泽，在空中盘旋的舞姿，深受孩子们的喜爱。</w:t>
      </w:r>
      <w:r>
        <w:rPr>
          <w:rFonts w:ascii="宋体" w:hAnsi="宋体" w:cs="AdobeHeitiStd-Regular" w:hint="eastAsia"/>
          <w:kern w:val="0"/>
          <w:szCs w:val="21"/>
        </w:rPr>
        <w:t>2016</w:t>
      </w:r>
      <w:r>
        <w:rPr>
          <w:rFonts w:ascii="宋体" w:hAnsi="宋体" w:cs="AdobeHeitiStd-Regular" w:hint="eastAsia"/>
          <w:kern w:val="0"/>
          <w:szCs w:val="21"/>
        </w:rPr>
        <w:t>年</w:t>
      </w:r>
      <w:r>
        <w:rPr>
          <w:rFonts w:ascii="宋体" w:hAnsi="宋体" w:cs="AdobeHeitiStd-Regular" w:hint="eastAsia"/>
          <w:kern w:val="0"/>
          <w:szCs w:val="21"/>
        </w:rPr>
        <w:t>4</w:t>
      </w:r>
      <w:r>
        <w:rPr>
          <w:rFonts w:ascii="宋体" w:hAnsi="宋体" w:cs="AdobeHeitiStd-Regular" w:hint="eastAsia"/>
          <w:kern w:val="0"/>
          <w:szCs w:val="21"/>
        </w:rPr>
        <w:t>月黄琴老师就围绕风筝开展了一节创意手工制作活动。</w:t>
      </w:r>
    </w:p>
    <w:p w:rsidR="00441173" w:rsidRDefault="005B2DAC">
      <w:pPr>
        <w:autoSpaceDE w:val="0"/>
        <w:autoSpaceDN w:val="0"/>
        <w:adjustRightInd w:val="0"/>
        <w:ind w:firstLineChars="200" w:firstLine="420"/>
        <w:jc w:val="left"/>
        <w:rPr>
          <w:rFonts w:ascii="宋体" w:hAnsi="宋体" w:cs="AdobeHeitiStd-Regular"/>
          <w:kern w:val="0"/>
          <w:szCs w:val="21"/>
        </w:rPr>
      </w:pPr>
      <w:r>
        <w:rPr>
          <w:rFonts w:ascii="宋体" w:hAnsi="宋体" w:cs="AdobeHeitiStd-Regular" w:hint="eastAsia"/>
          <w:kern w:val="0"/>
          <w:szCs w:val="21"/>
        </w:rPr>
        <w:t>活动以猜谜导入，启发幼儿的兴趣。天上一只鸟，用线拴得，不怕大风吹，就怕细雨飘。欣赏风筝，感受风筝</w:t>
      </w:r>
      <w:r>
        <w:rPr>
          <w:rFonts w:ascii="宋体" w:hAnsi="宋体" w:cs="AdobeHeitiStd-Regular" w:hint="eastAsia"/>
          <w:kern w:val="0"/>
          <w:szCs w:val="21"/>
        </w:rPr>
        <w:t>的对称美。孩子们通过观察风筝的图案发现左右对称的特点，也为后期制作后的装饰埋下伏笔。通过观看制作风筝骨架视频、说一说自己的发现，教师出示图谱总结制作步骤，从而掌握制作风筝骨架的基本步骤。幼儿在了解了制作基本步骤和风筝图案的对称后自由尝试制作、装饰风筝。制作结束后，小朋友们小组介绍自己的风筝，同伴相互欣赏、学习。</w:t>
      </w:r>
    </w:p>
    <w:p w:rsidR="00441173" w:rsidRDefault="005B2DAC">
      <w:pPr>
        <w:autoSpaceDE w:val="0"/>
        <w:autoSpaceDN w:val="0"/>
        <w:adjustRightInd w:val="0"/>
        <w:ind w:firstLineChars="200" w:firstLine="420"/>
        <w:jc w:val="left"/>
        <w:rPr>
          <w:rFonts w:ascii="宋体" w:hAnsi="宋体" w:cs="DLF-32769-4-778467147+ZMJBIP-58"/>
          <w:kern w:val="0"/>
          <w:szCs w:val="21"/>
        </w:rPr>
      </w:pPr>
      <w:r>
        <w:rPr>
          <w:rFonts w:ascii="宋体" w:hAnsi="宋体" w:cs="AdobeHeitiStd-Regular" w:hint="eastAsia"/>
          <w:kern w:val="0"/>
          <w:szCs w:val="21"/>
        </w:rPr>
        <w:t>活动后</w:t>
      </w:r>
      <w:r>
        <w:rPr>
          <w:rFonts w:ascii="宋体" w:hAnsi="宋体" w:cs="宋体" w:hint="eastAsia"/>
          <w:color w:val="000000"/>
          <w:kern w:val="0"/>
          <w:szCs w:val="21"/>
        </w:rPr>
        <w:t>我们课题组核心成员就本节教学活动中如何提高幼儿手工技能展开了研讨。我们老师指出手工技能往往是孩子们思维得以动手实现的前提，有的孩子也很有创意、有想法，但是往往由于技能的达不到而只停留在了想的阶</w:t>
      </w:r>
      <w:r>
        <w:rPr>
          <w:rFonts w:ascii="宋体" w:hAnsi="宋体" w:cs="宋体" w:hint="eastAsia"/>
          <w:color w:val="000000"/>
          <w:kern w:val="0"/>
          <w:szCs w:val="21"/>
        </w:rPr>
        <w:t>段。在本节教学活动中，我们老师发现原来可以借助观看视频，师幼共同总结制作步骤，以图谱进一步巩固，帮助幼儿提高手工制作的技能。本节活动的一个创意点在制作完风筝后的装饰，黄老师给孩子们提供了丰富的材料，</w:t>
      </w:r>
      <w:r>
        <w:rPr>
          <w:rFonts w:ascii="宋体" w:hAnsi="宋体" w:cs="宋体" w:hint="eastAsia"/>
          <w:color w:val="000000"/>
          <w:kern w:val="0"/>
          <w:szCs w:val="21"/>
        </w:rPr>
        <w:lastRenderedPageBreak/>
        <w:t>能力强的孩子们进行组合制作，能力弱的孩子进行粘贴活动，分层次的投放材料，同伴相互学习，也是提供幼儿手工技能的一种方式。</w:t>
      </w:r>
      <w:r>
        <w:rPr>
          <w:rFonts w:ascii="宋体" w:hAnsi="宋体" w:cs="AdobeHeitiStd-Regular" w:hint="eastAsia"/>
          <w:kern w:val="0"/>
          <w:szCs w:val="21"/>
        </w:rPr>
        <w:t>最后我们老师也强调了开展民间艺术启蒙教育的必要性</w:t>
      </w:r>
      <w:r>
        <w:rPr>
          <w:rFonts w:ascii="宋体" w:hAnsi="宋体" w:cs="DLF-32769-4-778467147+ZMJBIP-58" w:hint="eastAsia"/>
          <w:kern w:val="0"/>
          <w:szCs w:val="21"/>
        </w:rPr>
        <w:t>，</w:t>
      </w:r>
      <w:r>
        <w:rPr>
          <w:rFonts w:ascii="宋体" w:hAnsi="宋体" w:cs="AdobeHeitiStd-Regular" w:hint="eastAsia"/>
          <w:kern w:val="0"/>
          <w:szCs w:val="21"/>
        </w:rPr>
        <w:t>能让幼儿从小接触民间艺术</w:t>
      </w:r>
      <w:r>
        <w:rPr>
          <w:rFonts w:ascii="宋体" w:hAnsi="宋体" w:cs="DLF-32769-4-778467147+ZMJBIP-58" w:hint="eastAsia"/>
          <w:kern w:val="0"/>
          <w:szCs w:val="21"/>
        </w:rPr>
        <w:t>，</w:t>
      </w:r>
      <w:r>
        <w:rPr>
          <w:rFonts w:ascii="宋体" w:hAnsi="宋体" w:cs="AdobeHeitiStd-Regular" w:hint="eastAsia"/>
          <w:kern w:val="0"/>
          <w:szCs w:val="21"/>
        </w:rPr>
        <w:t>对幼儿的发展有着多方面的价值</w:t>
      </w:r>
      <w:r>
        <w:rPr>
          <w:rFonts w:ascii="宋体" w:hAnsi="宋体" w:cs="DLF-32769-4-778467147+ZMJBIP-58" w:hint="eastAsia"/>
          <w:kern w:val="0"/>
          <w:szCs w:val="21"/>
        </w:rPr>
        <w:t>，</w:t>
      </w:r>
      <w:r>
        <w:rPr>
          <w:rFonts w:ascii="宋体" w:hAnsi="宋体" w:cs="AdobeHeitiStd-Regular" w:hint="eastAsia"/>
          <w:kern w:val="0"/>
          <w:szCs w:val="21"/>
        </w:rPr>
        <w:t>不仅可以培养幼儿对民间艺术的审美情趣和能力</w:t>
      </w:r>
      <w:r>
        <w:rPr>
          <w:rFonts w:ascii="宋体" w:hAnsi="宋体" w:cs="DLF-32769-4-778467147+ZMJBIP-58" w:hint="eastAsia"/>
          <w:kern w:val="0"/>
          <w:szCs w:val="21"/>
        </w:rPr>
        <w:t>，</w:t>
      </w:r>
      <w:r>
        <w:rPr>
          <w:rFonts w:ascii="宋体" w:hAnsi="宋体" w:cs="AdobeHeitiStd-Regular" w:hint="eastAsia"/>
          <w:kern w:val="0"/>
          <w:szCs w:val="21"/>
        </w:rPr>
        <w:t>有助于发展幼儿的艺术兴趣和艺术感知</w:t>
      </w:r>
      <w:r>
        <w:rPr>
          <w:rFonts w:ascii="宋体" w:hAnsi="宋体" w:cs="DLF-32769-4-778467147+ZMJBIP-58" w:hint="eastAsia"/>
          <w:kern w:val="0"/>
          <w:szCs w:val="21"/>
        </w:rPr>
        <w:t>，</w:t>
      </w:r>
      <w:r>
        <w:rPr>
          <w:rFonts w:ascii="宋体" w:hAnsi="宋体" w:cs="AdobeHeitiStd-Regular" w:hint="eastAsia"/>
          <w:kern w:val="0"/>
          <w:szCs w:val="21"/>
        </w:rPr>
        <w:t>而且有助于促进幼儿创造力的发展和幼儿民族意识与热爱家乡情感的激发</w:t>
      </w:r>
      <w:r>
        <w:rPr>
          <w:rFonts w:ascii="宋体" w:hAnsi="宋体" w:cs="DLF-32769-4-778467147+ZMJBIP-58" w:hint="eastAsia"/>
          <w:kern w:val="0"/>
          <w:szCs w:val="21"/>
        </w:rPr>
        <w:t>，</w:t>
      </w:r>
      <w:r>
        <w:rPr>
          <w:rFonts w:ascii="宋体" w:hAnsi="宋体" w:cs="AdobeHeitiStd-Regular" w:hint="eastAsia"/>
          <w:kern w:val="0"/>
          <w:szCs w:val="21"/>
        </w:rPr>
        <w:t>对其全面发展具有积极意义</w:t>
      </w:r>
      <w:r>
        <w:rPr>
          <w:rFonts w:ascii="宋体" w:hAnsi="宋体" w:cs="DLF-32769-4-778467147+ZMJBIP-58" w:hint="eastAsia"/>
          <w:kern w:val="0"/>
          <w:szCs w:val="21"/>
        </w:rPr>
        <w:t>。</w:t>
      </w:r>
    </w:p>
    <w:p w:rsidR="00441173" w:rsidRDefault="005B2DAC">
      <w:pPr>
        <w:ind w:firstLineChars="200" w:firstLine="420"/>
        <w:rPr>
          <w:rFonts w:ascii="宋体" w:hAnsi="宋体" w:cs="宋体"/>
          <w:color w:val="000000"/>
          <w:kern w:val="0"/>
          <w:szCs w:val="21"/>
        </w:rPr>
      </w:pPr>
      <w:r>
        <w:rPr>
          <w:rFonts w:ascii="宋体" w:hAnsi="宋体" w:hint="eastAsia"/>
          <w:szCs w:val="21"/>
        </w:rPr>
        <w:t>本次活动也给我们得出了一些启示和策略：</w:t>
      </w:r>
      <w:r>
        <w:rPr>
          <w:rFonts w:ascii="宋体" w:hAnsi="宋体" w:cs="宋体" w:hint="eastAsia"/>
          <w:color w:val="000000"/>
          <w:kern w:val="0"/>
          <w:szCs w:val="21"/>
        </w:rPr>
        <w:t>1</w:t>
      </w:r>
      <w:r>
        <w:rPr>
          <w:rFonts w:ascii="宋体" w:hAnsi="宋体" w:cs="宋体" w:hint="eastAsia"/>
          <w:color w:val="000000"/>
          <w:kern w:val="0"/>
          <w:szCs w:val="21"/>
        </w:rPr>
        <w:t>、从幼儿的兴趣入手，挖掘手工活动中的各种变化，来引发孩子参与手工活动的积极性，从而提高手工技能。</w:t>
      </w:r>
      <w:r>
        <w:rPr>
          <w:rFonts w:ascii="宋体" w:hAnsi="宋体" w:cs="宋体" w:hint="eastAsia"/>
          <w:color w:val="000000"/>
          <w:kern w:val="0"/>
          <w:szCs w:val="21"/>
        </w:rPr>
        <w:t>2</w:t>
      </w:r>
      <w:r>
        <w:rPr>
          <w:rFonts w:ascii="宋体" w:hAnsi="宋体" w:cs="宋体" w:hint="eastAsia"/>
          <w:color w:val="000000"/>
          <w:kern w:val="0"/>
          <w:szCs w:val="21"/>
        </w:rPr>
        <w:t>、视频、图谱是提高幼儿手工技能的法宝。借助观看视频，师幼共同总结制作步骤，以图谱进一步巩固，帮助幼儿提高手工制作的技能。</w:t>
      </w:r>
      <w:r>
        <w:rPr>
          <w:rFonts w:ascii="宋体" w:hAnsi="宋体" w:cs="宋体" w:hint="eastAsia"/>
          <w:color w:val="000000"/>
          <w:kern w:val="0"/>
          <w:szCs w:val="21"/>
        </w:rPr>
        <w:t>3</w:t>
      </w:r>
      <w:r>
        <w:rPr>
          <w:rFonts w:ascii="宋体" w:hAnsi="宋体" w:cs="宋体" w:hint="eastAsia"/>
          <w:color w:val="000000"/>
          <w:kern w:val="0"/>
          <w:szCs w:val="21"/>
        </w:rPr>
        <w:t>、利用好评价环节也是提高幼儿动手能力的关键因素，同伴互学。</w:t>
      </w:r>
      <w:r>
        <w:rPr>
          <w:rFonts w:ascii="宋体" w:hAnsi="宋体" w:hint="eastAsia"/>
          <w:szCs w:val="21"/>
        </w:rPr>
        <w:t>评价有互评自评，自评的时候评价要给孩子一个支架。互评的时候看孩子的胃口。老师组织的评价，老师要选择独</w:t>
      </w:r>
      <w:r>
        <w:rPr>
          <w:rFonts w:ascii="宋体" w:hAnsi="宋体" w:hint="eastAsia"/>
          <w:szCs w:val="21"/>
        </w:rPr>
        <w:t>特性的地方，其中有我们看不懂的可以问问孩子，还有不足的地方也需要提出，老师主要就是要扬议引。</w:t>
      </w:r>
    </w:p>
    <w:p w:rsidR="00441173" w:rsidRDefault="00441173">
      <w:pPr>
        <w:ind w:firstLineChars="200" w:firstLine="420"/>
        <w:rPr>
          <w:rFonts w:ascii="宋体" w:hAnsi="宋体" w:cs="宋体"/>
          <w:kern w:val="0"/>
          <w:szCs w:val="21"/>
        </w:rPr>
      </w:pPr>
      <w:r>
        <w:rPr>
          <w:color w:val="000000"/>
          <w:szCs w:val="21"/>
        </w:rPr>
        <w:fldChar w:fldCharType="begin"/>
      </w:r>
      <w:r w:rsidR="005B2DAC">
        <w:rPr>
          <w:color w:val="000000"/>
          <w:szCs w:val="21"/>
        </w:rPr>
        <w:instrText xml:space="preserve"> INCLUDEPICTURE "http://pic.chnkid.com/attachment/forum/201504/22/125604fkk57zzi5y2sshdh.jpg" \* MERGEFORMATINET </w:instrText>
      </w:r>
      <w:r>
        <w:rPr>
          <w:color w:val="000000"/>
          <w:szCs w:val="21"/>
        </w:rPr>
        <w:fldChar w:fldCharType="separate"/>
      </w:r>
      <w:r w:rsidR="005B2DAC">
        <w:rPr>
          <w:noProof/>
          <w:color w:val="000000"/>
          <w:szCs w:val="21"/>
        </w:rPr>
        <w:drawing>
          <wp:inline distT="0" distB="0" distL="114300" distR="114300">
            <wp:extent cx="2446655" cy="2240915"/>
            <wp:effectExtent l="0" t="0" r="10795" b="6985"/>
            <wp:docPr id="20" name="图片 8" descr="125604fkk57zzi5y2ss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125604fkk57zzi5y2sshdh"/>
                    <pic:cNvPicPr>
                      <a:picLocks noChangeAspect="1"/>
                    </pic:cNvPicPr>
                  </pic:nvPicPr>
                  <pic:blipFill>
                    <a:blip r:embed="rId24" cstate="print"/>
                    <a:stretch>
                      <a:fillRect/>
                    </a:stretch>
                  </pic:blipFill>
                  <pic:spPr>
                    <a:xfrm>
                      <a:off x="0" y="0"/>
                      <a:ext cx="2446655" cy="2240915"/>
                    </a:xfrm>
                    <a:prstGeom prst="rect">
                      <a:avLst/>
                    </a:prstGeom>
                    <a:noFill/>
                    <a:ln w="9525">
                      <a:noFill/>
                    </a:ln>
                  </pic:spPr>
                </pic:pic>
              </a:graphicData>
            </a:graphic>
          </wp:inline>
        </w:drawing>
      </w:r>
      <w:r>
        <w:rPr>
          <w:color w:val="000000"/>
          <w:szCs w:val="21"/>
        </w:rPr>
        <w:fldChar w:fldCharType="end"/>
      </w:r>
      <w:r>
        <w:rPr>
          <w:rFonts w:ascii="宋体" w:hAnsi="宋体" w:cs="宋体"/>
          <w:kern w:val="0"/>
          <w:szCs w:val="21"/>
        </w:rPr>
        <w:fldChar w:fldCharType="begin"/>
      </w:r>
      <w:r w:rsidR="005B2DAC">
        <w:rPr>
          <w:rFonts w:ascii="宋体" w:hAnsi="宋体" w:cs="宋体"/>
          <w:kern w:val="0"/>
          <w:szCs w:val="21"/>
        </w:rPr>
        <w:instrText xml:space="preserve"> INCLUDEPICTURE "C:\\Documents and Settings\\Administrator\\Application Data\\Tencent\\Users</w:instrText>
      </w:r>
      <w:r w:rsidR="005B2DAC">
        <w:rPr>
          <w:rFonts w:ascii="宋体" w:hAnsi="宋体" w:cs="宋体"/>
          <w:kern w:val="0"/>
          <w:szCs w:val="21"/>
        </w:rPr>
        <w:instrText xml:space="preserve">\\2239492666\\QQ\\WinTemp\\RichOle\\R)@M4NWOI7)TNT{LE3RTP}2.png" \* MERGEFORMATINET </w:instrText>
      </w:r>
      <w:r>
        <w:rPr>
          <w:rFonts w:ascii="宋体" w:hAnsi="宋体" w:cs="宋体"/>
          <w:kern w:val="0"/>
          <w:szCs w:val="21"/>
        </w:rPr>
        <w:fldChar w:fldCharType="separate"/>
      </w:r>
      <w:r w:rsidR="005B2DAC">
        <w:rPr>
          <w:rFonts w:ascii="宋体" w:hAnsi="宋体" w:cs="宋体"/>
          <w:noProof/>
          <w:kern w:val="0"/>
          <w:szCs w:val="21"/>
        </w:rPr>
        <w:drawing>
          <wp:inline distT="0" distB="0" distL="114300" distR="114300">
            <wp:extent cx="2515235" cy="2209800"/>
            <wp:effectExtent l="0" t="0" r="18415" b="0"/>
            <wp:docPr id="21" name="图片 9" descr="R)@M4NWOI7)TNT{LE3R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R)@M4NWOI7)TNT{LE3RTP}2"/>
                    <pic:cNvPicPr>
                      <a:picLocks noChangeAspect="1"/>
                    </pic:cNvPicPr>
                  </pic:nvPicPr>
                  <pic:blipFill>
                    <a:blip r:embed="rId25" cstate="print"/>
                    <a:stretch>
                      <a:fillRect/>
                    </a:stretch>
                  </pic:blipFill>
                  <pic:spPr>
                    <a:xfrm>
                      <a:off x="0" y="0"/>
                      <a:ext cx="2515235" cy="2209800"/>
                    </a:xfrm>
                    <a:prstGeom prst="rect">
                      <a:avLst/>
                    </a:prstGeom>
                    <a:noFill/>
                    <a:ln w="9525">
                      <a:noFill/>
                    </a:ln>
                  </pic:spPr>
                </pic:pic>
              </a:graphicData>
            </a:graphic>
          </wp:inline>
        </w:drawing>
      </w:r>
      <w:r>
        <w:rPr>
          <w:rFonts w:ascii="宋体" w:hAnsi="宋体" w:cs="宋体"/>
          <w:kern w:val="0"/>
          <w:szCs w:val="21"/>
        </w:rPr>
        <w:fldChar w:fldCharType="end"/>
      </w:r>
    </w:p>
    <w:p w:rsidR="00441173" w:rsidRDefault="00441173">
      <w:pPr>
        <w:ind w:firstLineChars="200" w:firstLine="360"/>
        <w:rPr>
          <w:bCs/>
          <w:szCs w:val="21"/>
        </w:rPr>
      </w:pPr>
      <w:r>
        <w:rPr>
          <w:color w:val="000000"/>
          <w:sz w:val="18"/>
          <w:szCs w:val="18"/>
        </w:rPr>
        <w:fldChar w:fldCharType="begin"/>
      </w:r>
      <w:r w:rsidR="005B2DAC">
        <w:rPr>
          <w:color w:val="000000"/>
          <w:sz w:val="18"/>
          <w:szCs w:val="18"/>
        </w:rPr>
        <w:instrText xml:space="preserve"> INCLUDEPICTURE "http://whrc.dadikid.net/UploadFile/Editor/2015/04/2015471453536502.jpg" \* MERGEFORMATINET </w:instrText>
      </w:r>
      <w:r>
        <w:rPr>
          <w:color w:val="000000"/>
          <w:sz w:val="18"/>
          <w:szCs w:val="18"/>
        </w:rPr>
        <w:fldChar w:fldCharType="separate"/>
      </w:r>
      <w:r w:rsidR="005B2DAC">
        <w:rPr>
          <w:noProof/>
          <w:color w:val="000000"/>
          <w:sz w:val="18"/>
          <w:szCs w:val="18"/>
        </w:rPr>
        <w:drawing>
          <wp:inline distT="0" distB="0" distL="114300" distR="114300">
            <wp:extent cx="2515235" cy="2386330"/>
            <wp:effectExtent l="0" t="0" r="18415" b="13970"/>
            <wp:docPr id="22" name="图片 10" descr="201547145353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2015471453536502"/>
                    <pic:cNvPicPr>
                      <a:picLocks noChangeAspect="1"/>
                    </pic:cNvPicPr>
                  </pic:nvPicPr>
                  <pic:blipFill>
                    <a:blip r:embed="rId26" cstate="print"/>
                    <a:stretch>
                      <a:fillRect/>
                    </a:stretch>
                  </pic:blipFill>
                  <pic:spPr>
                    <a:xfrm>
                      <a:off x="0" y="0"/>
                      <a:ext cx="2515235" cy="2386330"/>
                    </a:xfrm>
                    <a:prstGeom prst="rect">
                      <a:avLst/>
                    </a:prstGeom>
                    <a:noFill/>
                    <a:ln w="9525">
                      <a:noFill/>
                    </a:ln>
                  </pic:spPr>
                </pic:pic>
              </a:graphicData>
            </a:graphic>
          </wp:inline>
        </w:drawing>
      </w:r>
      <w:r>
        <w:rPr>
          <w:color w:val="000000"/>
          <w:sz w:val="18"/>
          <w:szCs w:val="18"/>
        </w:rPr>
        <w:fldChar w:fldCharType="end"/>
      </w:r>
      <w:r>
        <w:rPr>
          <w:color w:val="000000"/>
          <w:sz w:val="18"/>
          <w:szCs w:val="18"/>
        </w:rPr>
        <w:fldChar w:fldCharType="begin"/>
      </w:r>
      <w:r w:rsidR="005B2DAC">
        <w:rPr>
          <w:color w:val="000000"/>
          <w:sz w:val="18"/>
          <w:szCs w:val="18"/>
        </w:rPr>
        <w:instrText xml:space="preserve"> INCLUDEPICTURE "</w:instrText>
      </w:r>
      <w:r w:rsidR="005B2DAC">
        <w:rPr>
          <w:color w:val="000000"/>
          <w:sz w:val="18"/>
          <w:szCs w:val="18"/>
        </w:rPr>
        <w:instrText xml:space="preserve">http://whrc.dadikid.net/UploadFile/Editor/2015/04/2015471453361167.jpg" \* MERGEFORMATINET </w:instrText>
      </w:r>
      <w:r>
        <w:rPr>
          <w:color w:val="000000"/>
          <w:sz w:val="18"/>
          <w:szCs w:val="18"/>
        </w:rPr>
        <w:fldChar w:fldCharType="separate"/>
      </w:r>
      <w:r w:rsidR="005B2DAC">
        <w:rPr>
          <w:noProof/>
          <w:color w:val="000000"/>
          <w:sz w:val="18"/>
          <w:szCs w:val="18"/>
        </w:rPr>
        <w:drawing>
          <wp:inline distT="0" distB="0" distL="114300" distR="114300">
            <wp:extent cx="2458085" cy="2400300"/>
            <wp:effectExtent l="0" t="0" r="18415" b="0"/>
            <wp:docPr id="11" name="图片 11" descr="201547145336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5471453361167"/>
                    <pic:cNvPicPr>
                      <a:picLocks noChangeAspect="1"/>
                    </pic:cNvPicPr>
                  </pic:nvPicPr>
                  <pic:blipFill>
                    <a:blip r:embed="rId27" cstate="print"/>
                    <a:stretch>
                      <a:fillRect/>
                    </a:stretch>
                  </pic:blipFill>
                  <pic:spPr>
                    <a:xfrm>
                      <a:off x="0" y="0"/>
                      <a:ext cx="2458085" cy="2400300"/>
                    </a:xfrm>
                    <a:prstGeom prst="rect">
                      <a:avLst/>
                    </a:prstGeom>
                    <a:noFill/>
                    <a:ln w="9525">
                      <a:noFill/>
                    </a:ln>
                  </pic:spPr>
                </pic:pic>
              </a:graphicData>
            </a:graphic>
          </wp:inline>
        </w:drawing>
      </w:r>
      <w:r>
        <w:rPr>
          <w:color w:val="000000"/>
          <w:sz w:val="18"/>
          <w:szCs w:val="18"/>
        </w:rPr>
        <w:fldChar w:fldCharType="end"/>
      </w:r>
    </w:p>
    <w:p w:rsidR="00441173" w:rsidRDefault="005B2DAC">
      <w:pPr>
        <w:ind w:firstLineChars="200" w:firstLine="422"/>
        <w:rPr>
          <w:b/>
          <w:szCs w:val="21"/>
        </w:rPr>
      </w:pPr>
      <w:r>
        <w:rPr>
          <w:rFonts w:hint="eastAsia"/>
          <w:b/>
          <w:szCs w:val="21"/>
        </w:rPr>
        <w:t>三、收获与成果</w:t>
      </w:r>
    </w:p>
    <w:p w:rsidR="00441173" w:rsidRDefault="005B2DAC">
      <w:pPr>
        <w:ind w:firstLineChars="200" w:firstLine="422"/>
        <w:rPr>
          <w:b/>
          <w:szCs w:val="21"/>
        </w:rPr>
      </w:pPr>
      <w:r>
        <w:rPr>
          <w:rFonts w:hint="eastAsia"/>
          <w:b/>
          <w:szCs w:val="21"/>
        </w:rPr>
        <w:t>（一）理论成果</w:t>
      </w:r>
    </w:p>
    <w:p w:rsidR="00441173" w:rsidRDefault="005B2DAC">
      <w:pPr>
        <w:ind w:firstLineChars="200" w:firstLine="422"/>
        <w:rPr>
          <w:b/>
          <w:szCs w:val="21"/>
        </w:rPr>
      </w:pPr>
      <w:r>
        <w:rPr>
          <w:rFonts w:hint="eastAsia"/>
          <w:b/>
          <w:szCs w:val="21"/>
        </w:rPr>
        <w:t>1.</w:t>
      </w:r>
      <w:r>
        <w:rPr>
          <w:rFonts w:hint="eastAsia"/>
          <w:b/>
          <w:szCs w:val="21"/>
        </w:rPr>
        <w:t>形成了对手工制作创意能力培养价值的理性认识</w:t>
      </w:r>
    </w:p>
    <w:p w:rsidR="00441173" w:rsidRDefault="005B2DAC">
      <w:pPr>
        <w:ind w:firstLineChars="200" w:firstLine="420"/>
        <w:rPr>
          <w:bCs/>
          <w:szCs w:val="21"/>
        </w:rPr>
      </w:pPr>
      <w:r>
        <w:rPr>
          <w:rFonts w:hint="eastAsia"/>
          <w:bCs/>
          <w:szCs w:val="21"/>
        </w:rPr>
        <w:t>我们课题组教师自课题申报后成立了课题研究小组，课题组成员精心设计课题研究方案。五年中，我们紧紧围绕课题展开了探索和实践，形成了对手工制作创意能力培养价值的理性认识：</w:t>
      </w:r>
    </w:p>
    <w:p w:rsidR="00441173" w:rsidRDefault="005B2DAC">
      <w:pPr>
        <w:ind w:firstLineChars="200" w:firstLine="420"/>
        <w:rPr>
          <w:b/>
          <w:szCs w:val="21"/>
        </w:rPr>
      </w:pPr>
      <w:r>
        <w:rPr>
          <w:rFonts w:hint="eastAsia"/>
          <w:bCs/>
          <w:szCs w:val="21"/>
        </w:rPr>
        <w:t>站在幼儿的角度我们从幼儿基本手工操作技能开始培养，启迪创造性思维，培养幼儿自</w:t>
      </w:r>
      <w:r>
        <w:rPr>
          <w:rFonts w:hint="eastAsia"/>
          <w:bCs/>
          <w:szCs w:val="21"/>
        </w:rPr>
        <w:lastRenderedPageBreak/>
        <w:t>主设计制作具有独创性和新颖性的作品能力，从教师层面我们从分析幼儿手工作品，提高园本手工制作效果，开发手工制作园本课程，提高教育观念及观察记录能力来支持孩子创意手工制作。</w:t>
      </w:r>
    </w:p>
    <w:p w:rsidR="00441173" w:rsidRDefault="005B2DAC">
      <w:pPr>
        <w:ind w:firstLineChars="200" w:firstLine="422"/>
        <w:rPr>
          <w:b/>
          <w:szCs w:val="21"/>
        </w:rPr>
      </w:pPr>
      <w:r>
        <w:rPr>
          <w:rFonts w:hint="eastAsia"/>
          <w:b/>
          <w:szCs w:val="21"/>
        </w:rPr>
        <w:t>2.</w:t>
      </w:r>
      <w:r>
        <w:rPr>
          <w:rFonts w:hint="eastAsia"/>
          <w:b/>
          <w:szCs w:val="21"/>
        </w:rPr>
        <w:t>切实转变了教师的思想观念</w:t>
      </w:r>
    </w:p>
    <w:tbl>
      <w:tblPr>
        <w:tblStyle w:val="a6"/>
        <w:tblW w:w="852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177"/>
        <w:gridCol w:w="3984"/>
        <w:gridCol w:w="3361"/>
      </w:tblGrid>
      <w:tr w:rsidR="00441173">
        <w:tc>
          <w:tcPr>
            <w:tcW w:w="1177" w:type="dxa"/>
            <w:tcBorders>
              <w:tl2br w:val="nil"/>
              <w:tr2bl w:val="nil"/>
            </w:tcBorders>
          </w:tcPr>
          <w:p w:rsidR="00441173" w:rsidRDefault="005B2DAC">
            <w:pPr>
              <w:ind w:firstLineChars="200" w:firstLine="420"/>
              <w:jc w:val="center"/>
              <w:rPr>
                <w:szCs w:val="21"/>
              </w:rPr>
            </w:pPr>
            <w:r>
              <w:rPr>
                <w:rFonts w:hint="eastAsia"/>
                <w:szCs w:val="21"/>
              </w:rPr>
              <w:t>分类</w:t>
            </w:r>
          </w:p>
        </w:tc>
        <w:tc>
          <w:tcPr>
            <w:tcW w:w="3984" w:type="dxa"/>
            <w:tcBorders>
              <w:tl2br w:val="nil"/>
              <w:tr2bl w:val="nil"/>
            </w:tcBorders>
          </w:tcPr>
          <w:p w:rsidR="00441173" w:rsidRDefault="005B2DAC">
            <w:pPr>
              <w:ind w:firstLineChars="200" w:firstLine="420"/>
              <w:jc w:val="center"/>
              <w:rPr>
                <w:szCs w:val="21"/>
              </w:rPr>
            </w:pPr>
            <w:r>
              <w:rPr>
                <w:rFonts w:hint="eastAsia"/>
                <w:szCs w:val="21"/>
              </w:rPr>
              <w:t>过去</w:t>
            </w:r>
          </w:p>
        </w:tc>
        <w:tc>
          <w:tcPr>
            <w:tcW w:w="3361" w:type="dxa"/>
            <w:tcBorders>
              <w:tl2br w:val="nil"/>
              <w:tr2bl w:val="nil"/>
            </w:tcBorders>
          </w:tcPr>
          <w:p w:rsidR="00441173" w:rsidRDefault="005B2DAC">
            <w:pPr>
              <w:ind w:firstLineChars="200" w:firstLine="420"/>
              <w:jc w:val="center"/>
              <w:rPr>
                <w:szCs w:val="21"/>
              </w:rPr>
            </w:pPr>
            <w:r>
              <w:rPr>
                <w:rFonts w:hint="eastAsia"/>
                <w:szCs w:val="21"/>
              </w:rPr>
              <w:t>现在</w:t>
            </w:r>
          </w:p>
        </w:tc>
      </w:tr>
      <w:tr w:rsidR="00441173">
        <w:tc>
          <w:tcPr>
            <w:tcW w:w="1177" w:type="dxa"/>
            <w:tcBorders>
              <w:tl2br w:val="nil"/>
              <w:tr2bl w:val="nil"/>
            </w:tcBorders>
            <w:vAlign w:val="center"/>
          </w:tcPr>
          <w:p w:rsidR="00441173" w:rsidRDefault="005B2DAC">
            <w:pPr>
              <w:rPr>
                <w:szCs w:val="21"/>
              </w:rPr>
            </w:pPr>
            <w:r>
              <w:rPr>
                <w:rFonts w:hint="eastAsia"/>
                <w:szCs w:val="21"/>
              </w:rPr>
              <w:t>学习观</w:t>
            </w:r>
          </w:p>
        </w:tc>
        <w:tc>
          <w:tcPr>
            <w:tcW w:w="3984" w:type="dxa"/>
            <w:tcBorders>
              <w:tl2br w:val="nil"/>
              <w:tr2bl w:val="nil"/>
            </w:tcBorders>
            <w:vAlign w:val="center"/>
          </w:tcPr>
          <w:p w:rsidR="00441173" w:rsidRDefault="005B2DAC">
            <w:pPr>
              <w:ind w:firstLineChars="200" w:firstLine="420"/>
              <w:rPr>
                <w:szCs w:val="21"/>
              </w:rPr>
            </w:pPr>
            <w:r>
              <w:rPr>
                <w:rFonts w:hint="eastAsia"/>
                <w:szCs w:val="21"/>
              </w:rPr>
              <w:t>儿童什么都不懂，什么都要学习，所以要把知道的东西都教给幼儿。</w:t>
            </w:r>
          </w:p>
        </w:tc>
        <w:tc>
          <w:tcPr>
            <w:tcW w:w="3361" w:type="dxa"/>
            <w:tcBorders>
              <w:tl2br w:val="nil"/>
              <w:tr2bl w:val="nil"/>
            </w:tcBorders>
            <w:vAlign w:val="center"/>
          </w:tcPr>
          <w:p w:rsidR="00441173" w:rsidRDefault="005B2DAC">
            <w:pPr>
              <w:ind w:firstLineChars="200" w:firstLine="420"/>
              <w:rPr>
                <w:szCs w:val="21"/>
              </w:rPr>
            </w:pPr>
            <w:r>
              <w:rPr>
                <w:rFonts w:hint="eastAsia"/>
                <w:szCs w:val="21"/>
              </w:rPr>
              <w:t>手工活动中给幼儿主动探索的机会和条件，减少教师的权威干预。</w:t>
            </w:r>
          </w:p>
        </w:tc>
      </w:tr>
      <w:tr w:rsidR="00441173">
        <w:tc>
          <w:tcPr>
            <w:tcW w:w="1177" w:type="dxa"/>
            <w:tcBorders>
              <w:tl2br w:val="nil"/>
              <w:tr2bl w:val="nil"/>
            </w:tcBorders>
            <w:vAlign w:val="center"/>
          </w:tcPr>
          <w:p w:rsidR="00441173" w:rsidRDefault="005B2DAC">
            <w:pPr>
              <w:rPr>
                <w:szCs w:val="21"/>
              </w:rPr>
            </w:pPr>
            <w:r>
              <w:rPr>
                <w:rFonts w:hint="eastAsia"/>
                <w:szCs w:val="21"/>
              </w:rPr>
              <w:t>教师观</w:t>
            </w:r>
          </w:p>
        </w:tc>
        <w:tc>
          <w:tcPr>
            <w:tcW w:w="3984" w:type="dxa"/>
            <w:tcBorders>
              <w:tl2br w:val="nil"/>
              <w:tr2bl w:val="nil"/>
            </w:tcBorders>
            <w:vAlign w:val="center"/>
          </w:tcPr>
          <w:p w:rsidR="00441173" w:rsidRDefault="005B2DAC">
            <w:pPr>
              <w:ind w:firstLineChars="200" w:firstLine="420"/>
              <w:rPr>
                <w:szCs w:val="21"/>
              </w:rPr>
            </w:pPr>
            <w:r>
              <w:rPr>
                <w:rFonts w:hint="eastAsia"/>
                <w:szCs w:val="21"/>
              </w:rPr>
              <w:t>教师被看作至高无上的知识的拥有者和传授者。</w:t>
            </w:r>
          </w:p>
        </w:tc>
        <w:tc>
          <w:tcPr>
            <w:tcW w:w="3361" w:type="dxa"/>
            <w:tcBorders>
              <w:tl2br w:val="nil"/>
              <w:tr2bl w:val="nil"/>
            </w:tcBorders>
            <w:vAlign w:val="center"/>
          </w:tcPr>
          <w:p w:rsidR="00441173" w:rsidRDefault="005B2DAC">
            <w:pPr>
              <w:ind w:firstLineChars="200" w:firstLine="420"/>
              <w:rPr>
                <w:szCs w:val="21"/>
              </w:rPr>
            </w:pPr>
            <w:r>
              <w:rPr>
                <w:rFonts w:hint="eastAsia"/>
                <w:szCs w:val="21"/>
              </w:rPr>
              <w:t>在幼儿遇到问题是给予其自主思考的时间，并以开放性的问题给予幼儿主动思考的空间和思路。</w:t>
            </w:r>
          </w:p>
        </w:tc>
      </w:tr>
      <w:tr w:rsidR="00441173">
        <w:tc>
          <w:tcPr>
            <w:tcW w:w="1177" w:type="dxa"/>
            <w:tcBorders>
              <w:tl2br w:val="nil"/>
              <w:tr2bl w:val="nil"/>
            </w:tcBorders>
            <w:vAlign w:val="center"/>
          </w:tcPr>
          <w:p w:rsidR="00441173" w:rsidRDefault="005B2DAC">
            <w:pPr>
              <w:rPr>
                <w:szCs w:val="21"/>
              </w:rPr>
            </w:pPr>
            <w:r>
              <w:rPr>
                <w:rFonts w:hint="eastAsia"/>
                <w:szCs w:val="21"/>
              </w:rPr>
              <w:t>评价观</w:t>
            </w:r>
          </w:p>
        </w:tc>
        <w:tc>
          <w:tcPr>
            <w:tcW w:w="3984" w:type="dxa"/>
            <w:tcBorders>
              <w:tl2br w:val="nil"/>
              <w:tr2bl w:val="nil"/>
            </w:tcBorders>
            <w:vAlign w:val="center"/>
          </w:tcPr>
          <w:p w:rsidR="00441173" w:rsidRDefault="005B2DAC">
            <w:pPr>
              <w:ind w:firstLineChars="200" w:firstLine="420"/>
              <w:rPr>
                <w:szCs w:val="21"/>
              </w:rPr>
            </w:pPr>
            <w:r>
              <w:rPr>
                <w:rFonts w:hint="eastAsia"/>
                <w:szCs w:val="21"/>
              </w:rPr>
              <w:t>传统教育常采用量化的方式来评价幼儿的学习情况，缺乏相应的观察技巧，这就对我们进行的持续的发展性的评价造成很大影响。</w:t>
            </w:r>
          </w:p>
        </w:tc>
        <w:tc>
          <w:tcPr>
            <w:tcW w:w="3361" w:type="dxa"/>
            <w:tcBorders>
              <w:tl2br w:val="nil"/>
              <w:tr2bl w:val="nil"/>
            </w:tcBorders>
            <w:vAlign w:val="center"/>
          </w:tcPr>
          <w:p w:rsidR="00441173" w:rsidRDefault="005B2DAC">
            <w:pPr>
              <w:ind w:firstLineChars="200" w:firstLine="420"/>
              <w:rPr>
                <w:szCs w:val="21"/>
              </w:rPr>
            </w:pPr>
            <w:r>
              <w:rPr>
                <w:rFonts w:hint="eastAsia"/>
                <w:szCs w:val="21"/>
              </w:rPr>
              <w:t>采用多种方法收集幼儿成长变化的依据：如幼儿原始资料（自己的作品和自己表达的观点和行动表现）、教师观察记录表、幼儿调查问卷等。</w:t>
            </w:r>
          </w:p>
        </w:tc>
      </w:tr>
    </w:tbl>
    <w:p w:rsidR="00441173" w:rsidRDefault="00441173">
      <w:pPr>
        <w:ind w:firstLineChars="200" w:firstLine="420"/>
        <w:rPr>
          <w:bCs/>
          <w:szCs w:val="21"/>
        </w:rPr>
      </w:pPr>
    </w:p>
    <w:p w:rsidR="00441173" w:rsidRDefault="005B2DAC">
      <w:pPr>
        <w:ind w:firstLineChars="200" w:firstLine="422"/>
        <w:rPr>
          <w:b/>
          <w:szCs w:val="21"/>
        </w:rPr>
      </w:pPr>
      <w:r>
        <w:rPr>
          <w:rFonts w:hint="eastAsia"/>
          <w:b/>
          <w:szCs w:val="21"/>
        </w:rPr>
        <w:t>3.</w:t>
      </w:r>
      <w:r>
        <w:rPr>
          <w:rFonts w:hint="eastAsia"/>
          <w:b/>
          <w:szCs w:val="21"/>
        </w:rPr>
        <w:t>产生的策略、形成的课型</w:t>
      </w:r>
    </w:p>
    <w:p w:rsidR="00441173" w:rsidRDefault="005B2DAC">
      <w:pPr>
        <w:ind w:firstLineChars="200" w:firstLine="420"/>
        <w:rPr>
          <w:bCs/>
          <w:szCs w:val="21"/>
        </w:rPr>
      </w:pPr>
      <w:r>
        <w:rPr>
          <w:rFonts w:hint="eastAsia"/>
          <w:bCs/>
          <w:szCs w:val="21"/>
        </w:rPr>
        <w:t>几年来的探索成果最终体现在幼儿创意能力的发展上，归纳出了通过手工制作促进幼儿创意能力变化和发展的策略。具体体现在以下几方面：</w:t>
      </w:r>
    </w:p>
    <w:p w:rsidR="00441173" w:rsidRDefault="005B2DAC">
      <w:pPr>
        <w:ind w:firstLineChars="200" w:firstLine="422"/>
        <w:rPr>
          <w:b/>
          <w:szCs w:val="21"/>
        </w:rPr>
      </w:pPr>
      <w:r>
        <w:rPr>
          <w:rFonts w:hint="eastAsia"/>
          <w:b/>
          <w:szCs w:val="21"/>
        </w:rPr>
        <w:t>(1)</w:t>
      </w:r>
      <w:r>
        <w:rPr>
          <w:rFonts w:hint="eastAsia"/>
          <w:b/>
          <w:szCs w:val="21"/>
        </w:rPr>
        <w:t>创设环境、</w:t>
      </w:r>
      <w:r>
        <w:rPr>
          <w:rFonts w:hint="eastAsia"/>
          <w:b/>
          <w:szCs w:val="21"/>
        </w:rPr>
        <w:t>感受氛围——与材料充分接触</w:t>
      </w:r>
    </w:p>
    <w:p w:rsidR="00441173" w:rsidRDefault="005B2DAC">
      <w:pPr>
        <w:ind w:firstLineChars="200" w:firstLine="420"/>
        <w:rPr>
          <w:bCs/>
          <w:szCs w:val="21"/>
        </w:rPr>
      </w:pPr>
      <w:r>
        <w:rPr>
          <w:rFonts w:hint="eastAsia"/>
          <w:bCs/>
          <w:szCs w:val="21"/>
        </w:rPr>
        <w:t>创设开放性的手工制作教学环境，给幼儿提供与材料充分接触的机会，在进行手工教学时，我们先让幼儿观察制作好的范例，看看作品是用什么材料制作，再思考这个成品的制作需要用哪些材料进行组合？引导幼儿思考交流先做什么，后做什么等。让孩子们在对材料的观察、思考、选择、裁剪中发展思维，启迪智慧。</w:t>
      </w:r>
    </w:p>
    <w:p w:rsidR="00441173" w:rsidRDefault="005B2DAC">
      <w:pPr>
        <w:ind w:firstLineChars="200" w:firstLine="422"/>
        <w:rPr>
          <w:b/>
          <w:szCs w:val="21"/>
        </w:rPr>
      </w:pPr>
      <w:r>
        <w:rPr>
          <w:rFonts w:hint="eastAsia"/>
          <w:b/>
          <w:szCs w:val="21"/>
        </w:rPr>
        <w:t>(2)</w:t>
      </w:r>
      <w:r>
        <w:rPr>
          <w:rFonts w:hint="eastAsia"/>
          <w:b/>
          <w:szCs w:val="21"/>
        </w:rPr>
        <w:t>走入环境、引导思考——把自主思维还给幼儿</w:t>
      </w:r>
    </w:p>
    <w:p w:rsidR="00441173" w:rsidRDefault="005B2DAC">
      <w:pPr>
        <w:ind w:firstLineChars="200" w:firstLine="420"/>
        <w:rPr>
          <w:bCs/>
          <w:szCs w:val="21"/>
        </w:rPr>
      </w:pPr>
      <w:r>
        <w:rPr>
          <w:rFonts w:hint="eastAsia"/>
          <w:bCs/>
          <w:szCs w:val="21"/>
        </w:rPr>
        <w:t>在活动前可引导幼儿多欣赏佳作，发现其造型、色彩、构成等特点，就培养创造性而言，丰富多彩的范例更可以使孩子充分感觉美，积累感性经验，并从中受到启发。此外，难易程度各不相同的多种范例也有助于孩子根据自己的能力，和兴趣进行选择，制作。幼儿掌握了一定的技能，积累了一定的感性经验，经过老师的启发和指点，孩子完成的作品各具特色，玩起来也特别开心。</w:t>
      </w:r>
    </w:p>
    <w:p w:rsidR="00441173" w:rsidRDefault="005B2DAC">
      <w:pPr>
        <w:ind w:firstLineChars="200" w:firstLine="422"/>
        <w:rPr>
          <w:b/>
          <w:szCs w:val="21"/>
        </w:rPr>
      </w:pPr>
      <w:r>
        <w:rPr>
          <w:rFonts w:hint="eastAsia"/>
          <w:b/>
          <w:szCs w:val="21"/>
        </w:rPr>
        <w:t>(3)</w:t>
      </w:r>
      <w:r>
        <w:rPr>
          <w:rFonts w:hint="eastAsia"/>
          <w:b/>
          <w:szCs w:val="21"/>
        </w:rPr>
        <w:t>融入环境、突破创新——过程重于结果</w:t>
      </w:r>
    </w:p>
    <w:p w:rsidR="00441173" w:rsidRDefault="005B2DAC">
      <w:pPr>
        <w:ind w:firstLineChars="200" w:firstLine="420"/>
        <w:rPr>
          <w:bCs/>
          <w:szCs w:val="21"/>
        </w:rPr>
      </w:pPr>
      <w:r>
        <w:rPr>
          <w:rFonts w:hint="eastAsia"/>
          <w:bCs/>
          <w:szCs w:val="21"/>
        </w:rPr>
        <w:t>幼儿手工活动要发展幼儿的动手能力，更要培养其创造能力。所以我们往往更重视幼儿的操作过程中的表现，几年来，我们给各个年龄段的孩子设置不</w:t>
      </w:r>
      <w:r>
        <w:rPr>
          <w:rFonts w:hint="eastAsia"/>
          <w:bCs/>
          <w:szCs w:val="21"/>
        </w:rPr>
        <w:t>同程度的做做玩玩创意角。在制作阶段的指导中，我们鼓励幼儿将临摹、仿制与独创结合起来，鼓励幼儿在掌握基本技能的基础上发挥想象力，制作出与众不同的形象。俗话说，熟能生巧，只要幼儿愿意尝试，喜欢尝试，他就能在动手的过程中，做出有创造性的作品。</w:t>
      </w:r>
    </w:p>
    <w:p w:rsidR="00441173" w:rsidRDefault="005B2DAC">
      <w:pPr>
        <w:ind w:firstLineChars="200" w:firstLine="422"/>
        <w:rPr>
          <w:b/>
          <w:szCs w:val="21"/>
        </w:rPr>
      </w:pPr>
      <w:r>
        <w:rPr>
          <w:rFonts w:hint="eastAsia"/>
          <w:b/>
          <w:szCs w:val="21"/>
        </w:rPr>
        <w:t>(4)</w:t>
      </w:r>
      <w:r>
        <w:rPr>
          <w:rFonts w:hint="eastAsia"/>
          <w:b/>
          <w:szCs w:val="21"/>
        </w:rPr>
        <w:t>观察作品、解读童心——说出自己的创意</w:t>
      </w:r>
    </w:p>
    <w:p w:rsidR="00441173" w:rsidRDefault="005B2DAC">
      <w:pPr>
        <w:ind w:firstLineChars="200" w:firstLine="420"/>
        <w:rPr>
          <w:bCs/>
          <w:szCs w:val="21"/>
        </w:rPr>
      </w:pPr>
      <w:r>
        <w:rPr>
          <w:rFonts w:hint="eastAsia"/>
          <w:bCs/>
          <w:szCs w:val="21"/>
        </w:rPr>
        <w:t>作为教师，我们要学会倾听孩子的心声，观察孩子在活动中的表现，更要学会解读孩子的作品。只有这样，我们才能了解并满足幼儿的需求，从而有效地调整材料的投放及教学活动的组织策略，在适当的时候以适当的方式激发幼儿的艺术细胞，让幼儿大胆做出心</w:t>
      </w:r>
      <w:r>
        <w:rPr>
          <w:rFonts w:hint="eastAsia"/>
          <w:bCs/>
          <w:szCs w:val="21"/>
        </w:rPr>
        <w:t>中的作品，实现自己的创意，满足个性的创造，促进幼儿向更高水平发展。</w:t>
      </w:r>
    </w:p>
    <w:p w:rsidR="00441173" w:rsidRDefault="005B2DAC" w:rsidP="00147343">
      <w:pPr>
        <w:ind w:firstLineChars="200" w:firstLine="422"/>
        <w:rPr>
          <w:b/>
          <w:szCs w:val="21"/>
        </w:rPr>
      </w:pPr>
      <w:r>
        <w:rPr>
          <w:rFonts w:hint="eastAsia"/>
          <w:b/>
          <w:szCs w:val="21"/>
        </w:rPr>
        <w:t>（二）实践成果</w:t>
      </w:r>
    </w:p>
    <w:p w:rsidR="00441173" w:rsidRDefault="005B2DAC">
      <w:pPr>
        <w:ind w:firstLineChars="200" w:firstLine="422"/>
        <w:rPr>
          <w:b/>
          <w:szCs w:val="21"/>
        </w:rPr>
      </w:pPr>
      <w:r>
        <w:rPr>
          <w:rFonts w:hint="eastAsia"/>
          <w:b/>
          <w:szCs w:val="21"/>
        </w:rPr>
        <w:t xml:space="preserve">1. </w:t>
      </w:r>
      <w:r>
        <w:rPr>
          <w:rFonts w:hint="eastAsia"/>
          <w:b/>
          <w:szCs w:val="21"/>
        </w:rPr>
        <w:t>完成了服务课题研究的环境设计与环境改造</w:t>
      </w:r>
    </w:p>
    <w:p w:rsidR="00441173" w:rsidRDefault="005B2DAC">
      <w:pPr>
        <w:ind w:firstLineChars="200" w:firstLine="420"/>
        <w:rPr>
          <w:bCs/>
          <w:szCs w:val="21"/>
        </w:rPr>
      </w:pPr>
      <w:r>
        <w:rPr>
          <w:rFonts w:hint="eastAsia"/>
          <w:bCs/>
          <w:szCs w:val="21"/>
        </w:rPr>
        <w:lastRenderedPageBreak/>
        <w:t>《纲要》明确指出：环境是重要的教育资源，应通过环境的创设和利用，有效地促进幼儿的发展。实施课题的过程中，我们从园内大环境和班级环境来展开活动。</w:t>
      </w:r>
    </w:p>
    <w:p w:rsidR="00441173" w:rsidRDefault="005B2DAC">
      <w:pPr>
        <w:ind w:firstLineChars="200" w:firstLine="422"/>
        <w:rPr>
          <w:b/>
          <w:szCs w:val="21"/>
        </w:rPr>
      </w:pPr>
      <w:r>
        <w:rPr>
          <w:rFonts w:hint="eastAsia"/>
          <w:b/>
          <w:szCs w:val="21"/>
        </w:rPr>
        <w:t>（</w:t>
      </w:r>
      <w:r>
        <w:rPr>
          <w:rFonts w:hint="eastAsia"/>
          <w:b/>
          <w:szCs w:val="21"/>
        </w:rPr>
        <w:t>1</w:t>
      </w:r>
      <w:r>
        <w:rPr>
          <w:rFonts w:hint="eastAsia"/>
          <w:b/>
          <w:szCs w:val="21"/>
        </w:rPr>
        <w:t>）园所环境改造体现了独特的匠心</w:t>
      </w:r>
    </w:p>
    <w:p w:rsidR="00441173" w:rsidRDefault="005B2DAC">
      <w:pPr>
        <w:ind w:firstLineChars="200" w:firstLine="422"/>
        <w:rPr>
          <w:bCs/>
          <w:szCs w:val="21"/>
        </w:rPr>
      </w:pPr>
      <w:r>
        <w:rPr>
          <w:rFonts w:hint="eastAsia"/>
          <w:b/>
          <w:szCs w:val="21"/>
        </w:rPr>
        <w:t xml:space="preserve"> </w:t>
      </w:r>
      <w:r>
        <w:rPr>
          <w:rFonts w:hint="eastAsia"/>
          <w:b/>
          <w:szCs w:val="21"/>
        </w:rPr>
        <w:t>着手改造园所户外环境：</w:t>
      </w:r>
      <w:r>
        <w:rPr>
          <w:rFonts w:hint="eastAsia"/>
          <w:bCs/>
          <w:szCs w:val="21"/>
        </w:rPr>
        <w:t>我们围绕“快乐</w:t>
      </w:r>
      <w:r>
        <w:rPr>
          <w:rFonts w:hint="eastAsia"/>
          <w:bCs/>
          <w:szCs w:val="21"/>
        </w:rPr>
        <w:t xml:space="preserve"> </w:t>
      </w:r>
      <w:r>
        <w:rPr>
          <w:rFonts w:hint="eastAsia"/>
          <w:bCs/>
          <w:szCs w:val="21"/>
        </w:rPr>
        <w:t>创意</w:t>
      </w:r>
      <w:r>
        <w:rPr>
          <w:rFonts w:hint="eastAsia"/>
          <w:bCs/>
          <w:szCs w:val="21"/>
        </w:rPr>
        <w:t xml:space="preserve"> </w:t>
      </w:r>
      <w:r>
        <w:rPr>
          <w:rFonts w:hint="eastAsia"/>
          <w:bCs/>
          <w:szCs w:val="21"/>
        </w:rPr>
        <w:t>精致</w:t>
      </w:r>
      <w:r>
        <w:rPr>
          <w:rFonts w:hint="eastAsia"/>
          <w:bCs/>
          <w:szCs w:val="21"/>
        </w:rPr>
        <w:t xml:space="preserve"> </w:t>
      </w:r>
      <w:r>
        <w:rPr>
          <w:rFonts w:hint="eastAsia"/>
          <w:bCs/>
          <w:szCs w:val="21"/>
        </w:rPr>
        <w:t>灵动”从户外环境开始在废轮胎上做足文章使它成为孩子们的最爱：轮胎车、轮胎山、轮胎沙发、轮胎秋千、轮胎相框、轮胎花架，并用</w:t>
      </w:r>
      <w:r>
        <w:rPr>
          <w:rFonts w:hint="eastAsia"/>
          <w:bCs/>
          <w:szCs w:val="21"/>
        </w:rPr>
        <w:t>PVC</w:t>
      </w:r>
      <w:r>
        <w:rPr>
          <w:rFonts w:hint="eastAsia"/>
          <w:bCs/>
          <w:szCs w:val="21"/>
        </w:rPr>
        <w:t>管做了自动灌溉功能的花架、伞架和置物架，各种器材收纳柜等室外活动设施，使每处都有创意之感。</w:t>
      </w:r>
    </w:p>
    <w:p w:rsidR="00441173" w:rsidRDefault="005B2DAC">
      <w:pPr>
        <w:ind w:firstLineChars="200" w:firstLine="422"/>
        <w:rPr>
          <w:bCs/>
          <w:szCs w:val="21"/>
        </w:rPr>
      </w:pPr>
      <w:r>
        <w:rPr>
          <w:rFonts w:hint="eastAsia"/>
          <w:b/>
          <w:szCs w:val="21"/>
        </w:rPr>
        <w:t>精心设计校园室内环境：</w:t>
      </w:r>
      <w:r>
        <w:rPr>
          <w:rFonts w:hint="eastAsia"/>
          <w:bCs/>
          <w:szCs w:val="21"/>
        </w:rPr>
        <w:t>一楼大厅根据园内文化特色定期更换，使其成为春幼孩子感受、体验、操作的活动场所，如艺术节中将幼儿自制的扇子、草帽、纸盘、纸瓢、布袋悬挂在柱子上，幼儿和家长亲子制作的竹编包挂在墙上，教师制作的筛子富有美感地呈现出来，师幼共同动手创设公共环境，凸显幼儿的主体地位。</w:t>
      </w:r>
    </w:p>
    <w:p w:rsidR="00441173" w:rsidRDefault="005B2DAC">
      <w:pPr>
        <w:ind w:firstLineChars="200" w:firstLine="422"/>
        <w:rPr>
          <w:bCs/>
          <w:szCs w:val="21"/>
        </w:rPr>
      </w:pPr>
      <w:r>
        <w:rPr>
          <w:rFonts w:hint="eastAsia"/>
          <w:b/>
          <w:szCs w:val="21"/>
        </w:rPr>
        <w:t>专门开设了幼</w:t>
      </w:r>
      <w:r>
        <w:rPr>
          <w:rFonts w:hint="eastAsia"/>
          <w:b/>
          <w:szCs w:val="21"/>
        </w:rPr>
        <w:t>儿创意作品陈列室：</w:t>
      </w:r>
      <w:r>
        <w:rPr>
          <w:rFonts w:hint="eastAsia"/>
          <w:bCs/>
          <w:szCs w:val="21"/>
        </w:rPr>
        <w:t>一楼大厅开辟幼儿创意作品陈列室“创意工坊”，呈现不同形式的作品，有瓶子秀、纸盒系列、纸瓢系列、丝瓜筋系列等。让他们在这里可以自由地选择，仔细地观察，随心所欲地讨论，潜移默化地获得了一些手工制作的步骤和方法，感受到了手工制作的奇妙，体验到制作的成功感。</w:t>
      </w:r>
    </w:p>
    <w:p w:rsidR="00441173" w:rsidRDefault="005B2DAC">
      <w:pPr>
        <w:ind w:firstLineChars="200" w:firstLine="422"/>
        <w:rPr>
          <w:bCs/>
          <w:szCs w:val="21"/>
        </w:rPr>
      </w:pPr>
      <w:r>
        <w:rPr>
          <w:rFonts w:hint="eastAsia"/>
          <w:b/>
          <w:szCs w:val="21"/>
        </w:rPr>
        <w:t>创建了课题研究的创意美工室：</w:t>
      </w:r>
      <w:r>
        <w:rPr>
          <w:rFonts w:hint="eastAsia"/>
          <w:bCs/>
          <w:szCs w:val="21"/>
        </w:rPr>
        <w:t>三楼开辟创意手工工作室，搜集了许多身边触手可及的农作物材料和一些孩子生活中经常用到的人文材料，让孩子们在其中玩转材料，感受创意。每次来活动孩子们个个乐在其中，他们聚在一起编草笼、打毛线、给废旧鞋子、瓶子、扇子穿新衣</w:t>
      </w:r>
      <w:r>
        <w:rPr>
          <w:rFonts w:hint="eastAsia"/>
          <w:bCs/>
          <w:szCs w:val="21"/>
        </w:rPr>
        <w:t>，玩的不亦乐乎。</w:t>
      </w:r>
    </w:p>
    <w:p w:rsidR="00441173" w:rsidRDefault="005B2DAC">
      <w:pPr>
        <w:ind w:firstLineChars="200" w:firstLine="422"/>
        <w:rPr>
          <w:b/>
          <w:szCs w:val="21"/>
        </w:rPr>
      </w:pPr>
      <w:r>
        <w:rPr>
          <w:rFonts w:hint="eastAsia"/>
          <w:b/>
          <w:szCs w:val="21"/>
        </w:rPr>
        <w:t>（</w:t>
      </w:r>
      <w:r>
        <w:rPr>
          <w:rFonts w:hint="eastAsia"/>
          <w:b/>
          <w:szCs w:val="21"/>
        </w:rPr>
        <w:t>2</w:t>
      </w:r>
      <w:r>
        <w:rPr>
          <w:rFonts w:hint="eastAsia"/>
          <w:b/>
          <w:szCs w:val="21"/>
        </w:rPr>
        <w:t>）园所、班级文化建设体现了独特的用心</w:t>
      </w:r>
    </w:p>
    <w:p w:rsidR="00441173" w:rsidRDefault="005B2DAC">
      <w:pPr>
        <w:ind w:firstLineChars="200" w:firstLine="422"/>
        <w:rPr>
          <w:bCs/>
          <w:szCs w:val="21"/>
        </w:rPr>
      </w:pPr>
      <w:r>
        <w:rPr>
          <w:rFonts w:hint="eastAsia"/>
          <w:b/>
          <w:szCs w:val="21"/>
        </w:rPr>
        <w:t>重视班级环境文化建设：</w:t>
      </w:r>
      <w:r>
        <w:rPr>
          <w:rFonts w:hint="eastAsia"/>
          <w:bCs/>
          <w:szCs w:val="21"/>
        </w:rPr>
        <w:t>全园班班创设课题区角，大班组创设创意手工精品区，做到班班有特色，着重打造一种系列，大一班的勺子总动员、大二班的瓶瓶乐、大三班的玩转纸盘、大四班的快乐编织……为幼儿创设一个舒适、愉悦、能换发灵感的区域环境，提供丰富的材料（成品及半成品），让孩子在区角活动中继续增强动手能力，想象力得以发挥。</w:t>
      </w:r>
    </w:p>
    <w:p w:rsidR="00441173" w:rsidRDefault="005B2DAC">
      <w:pPr>
        <w:ind w:firstLineChars="200" w:firstLine="422"/>
        <w:rPr>
          <w:bCs/>
          <w:szCs w:val="21"/>
        </w:rPr>
      </w:pPr>
      <w:r>
        <w:rPr>
          <w:rFonts w:hint="eastAsia"/>
          <w:b/>
          <w:szCs w:val="21"/>
        </w:rPr>
        <w:t>营造具体特色的走廊环境文化：</w:t>
      </w:r>
      <w:r>
        <w:rPr>
          <w:rFonts w:hint="eastAsia"/>
          <w:bCs/>
          <w:szCs w:val="21"/>
        </w:rPr>
        <w:t>各楼层创设不同形式走廊挂饰，有用纸袋子做成的</w:t>
      </w:r>
      <w:r>
        <w:rPr>
          <w:rFonts w:hint="eastAsia"/>
          <w:bCs/>
          <w:szCs w:val="21"/>
        </w:rPr>
        <w:t>12</w:t>
      </w:r>
      <w:r>
        <w:rPr>
          <w:rFonts w:hint="eastAsia"/>
          <w:bCs/>
          <w:szCs w:val="21"/>
        </w:rPr>
        <w:t>生肖吊饰，有用奶粉罐做成的青花瓷系列吊饰等等；还有特有的创意手工</w:t>
      </w:r>
      <w:r>
        <w:rPr>
          <w:rFonts w:hint="eastAsia"/>
          <w:bCs/>
          <w:szCs w:val="21"/>
        </w:rPr>
        <w:t>楼梯，一层的竹筛子系列，二层的青花瓷系列，让我们走到每一处都能享受到每一处不同的韵味。</w:t>
      </w:r>
    </w:p>
    <w:p w:rsidR="00441173" w:rsidRDefault="005B2DAC">
      <w:pPr>
        <w:ind w:firstLineChars="200" w:firstLine="422"/>
        <w:rPr>
          <w:b/>
          <w:szCs w:val="21"/>
        </w:rPr>
      </w:pPr>
      <w:r>
        <w:rPr>
          <w:rFonts w:hint="eastAsia"/>
          <w:b/>
          <w:szCs w:val="21"/>
        </w:rPr>
        <w:t>2.</w:t>
      </w:r>
      <w:r>
        <w:rPr>
          <w:rFonts w:hint="eastAsia"/>
          <w:b/>
          <w:szCs w:val="21"/>
        </w:rPr>
        <w:t>课程研究的物化成果</w:t>
      </w:r>
    </w:p>
    <w:p w:rsidR="00441173" w:rsidRDefault="005B2DAC">
      <w:pPr>
        <w:ind w:firstLineChars="200" w:firstLine="420"/>
        <w:rPr>
          <w:bCs/>
          <w:szCs w:val="21"/>
        </w:rPr>
      </w:pPr>
      <w:r>
        <w:rPr>
          <w:rFonts w:hint="eastAsia"/>
          <w:bCs/>
          <w:szCs w:val="21"/>
        </w:rPr>
        <w:t>在前期研究的基础上，我们正逐步理清思绪，明确研究方向，取得初浅成效。</w:t>
      </w:r>
    </w:p>
    <w:p w:rsidR="00441173" w:rsidRDefault="005B2DAC">
      <w:pPr>
        <w:ind w:firstLineChars="200" w:firstLine="422"/>
        <w:rPr>
          <w:b/>
          <w:szCs w:val="21"/>
        </w:rPr>
      </w:pPr>
      <w:r>
        <w:rPr>
          <w:rFonts w:hint="eastAsia"/>
          <w:b/>
          <w:szCs w:val="21"/>
        </w:rPr>
        <w:t>(1)</w:t>
      </w:r>
      <w:r>
        <w:rPr>
          <w:rFonts w:hint="eastAsia"/>
          <w:b/>
          <w:szCs w:val="21"/>
        </w:rPr>
        <w:t>系列论文集</w:t>
      </w:r>
    </w:p>
    <w:tbl>
      <w:tblPr>
        <w:tblStyle w:val="a6"/>
        <w:tblW w:w="9285" w:type="dxa"/>
        <w:tblInd w:w="-396"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4A0"/>
      </w:tblPr>
      <w:tblGrid>
        <w:gridCol w:w="1080"/>
        <w:gridCol w:w="4882"/>
        <w:gridCol w:w="3323"/>
      </w:tblGrid>
      <w:tr w:rsidR="00441173">
        <w:trPr>
          <w:trHeight w:val="90"/>
        </w:trPr>
        <w:tc>
          <w:tcPr>
            <w:tcW w:w="1080" w:type="dxa"/>
            <w:tcBorders>
              <w:tl2br w:val="nil"/>
              <w:tr2bl w:val="nil"/>
            </w:tcBorders>
            <w:vAlign w:val="center"/>
          </w:tcPr>
          <w:p w:rsidR="00441173" w:rsidRDefault="005B2DAC">
            <w:pPr>
              <w:ind w:firstLineChars="200" w:firstLine="420"/>
              <w:jc w:val="center"/>
              <w:rPr>
                <w:szCs w:val="21"/>
              </w:rPr>
            </w:pPr>
            <w:r>
              <w:rPr>
                <w:rFonts w:hint="eastAsia"/>
                <w:szCs w:val="21"/>
              </w:rPr>
              <w:t>作者</w:t>
            </w:r>
          </w:p>
        </w:tc>
        <w:tc>
          <w:tcPr>
            <w:tcW w:w="4882" w:type="dxa"/>
            <w:tcBorders>
              <w:tl2br w:val="nil"/>
              <w:tr2bl w:val="nil"/>
            </w:tcBorders>
            <w:vAlign w:val="center"/>
          </w:tcPr>
          <w:p w:rsidR="00441173" w:rsidRDefault="005B2DAC">
            <w:pPr>
              <w:ind w:firstLineChars="200" w:firstLine="420"/>
              <w:jc w:val="center"/>
              <w:rPr>
                <w:szCs w:val="21"/>
              </w:rPr>
            </w:pPr>
            <w:r>
              <w:rPr>
                <w:rFonts w:hint="eastAsia"/>
                <w:szCs w:val="21"/>
              </w:rPr>
              <w:t>论文</w:t>
            </w:r>
          </w:p>
        </w:tc>
        <w:tc>
          <w:tcPr>
            <w:tcW w:w="3323" w:type="dxa"/>
            <w:tcBorders>
              <w:tl2br w:val="nil"/>
              <w:tr2bl w:val="nil"/>
            </w:tcBorders>
            <w:vAlign w:val="center"/>
          </w:tcPr>
          <w:p w:rsidR="00441173" w:rsidRDefault="005B2DAC">
            <w:pPr>
              <w:ind w:firstLineChars="200" w:firstLine="420"/>
              <w:jc w:val="center"/>
              <w:rPr>
                <w:szCs w:val="21"/>
              </w:rPr>
            </w:pPr>
            <w:r>
              <w:rPr>
                <w:rFonts w:hint="eastAsia"/>
                <w:szCs w:val="21"/>
              </w:rPr>
              <w:t>发表／获奖时间</w:t>
            </w:r>
          </w:p>
        </w:tc>
      </w:tr>
      <w:tr w:rsidR="00441173">
        <w:trPr>
          <w:trHeight w:val="390"/>
        </w:trPr>
        <w:tc>
          <w:tcPr>
            <w:tcW w:w="1080" w:type="dxa"/>
            <w:tcBorders>
              <w:tl2br w:val="nil"/>
              <w:tr2bl w:val="nil"/>
            </w:tcBorders>
            <w:vAlign w:val="center"/>
          </w:tcPr>
          <w:p w:rsidR="00441173" w:rsidRDefault="005B2DAC">
            <w:pPr>
              <w:jc w:val="left"/>
              <w:rPr>
                <w:szCs w:val="21"/>
              </w:rPr>
            </w:pPr>
            <w:r>
              <w:rPr>
                <w:rFonts w:hint="eastAsia"/>
                <w:szCs w:val="21"/>
              </w:rPr>
              <w:t>赵腊美</w:t>
            </w:r>
          </w:p>
        </w:tc>
        <w:tc>
          <w:tcPr>
            <w:tcW w:w="4882" w:type="dxa"/>
            <w:tcBorders>
              <w:tl2br w:val="nil"/>
              <w:tr2bl w:val="nil"/>
            </w:tcBorders>
            <w:vAlign w:val="center"/>
          </w:tcPr>
          <w:p w:rsidR="00441173" w:rsidRDefault="005B2DAC">
            <w:pPr>
              <w:ind w:firstLineChars="200" w:firstLine="420"/>
              <w:jc w:val="left"/>
              <w:rPr>
                <w:szCs w:val="21"/>
              </w:rPr>
            </w:pPr>
            <w:r>
              <w:rPr>
                <w:rFonts w:hint="eastAsia"/>
                <w:szCs w:val="21"/>
              </w:rPr>
              <w:t>让创意之花绽放在智慧的乐园里</w:t>
            </w:r>
          </w:p>
        </w:tc>
        <w:tc>
          <w:tcPr>
            <w:tcW w:w="3323" w:type="dxa"/>
            <w:tcBorders>
              <w:tl2br w:val="nil"/>
              <w:tr2bl w:val="nil"/>
            </w:tcBorders>
            <w:vAlign w:val="center"/>
          </w:tcPr>
          <w:p w:rsidR="00441173" w:rsidRDefault="005B2DAC">
            <w:pPr>
              <w:ind w:firstLineChars="200" w:firstLine="420"/>
              <w:jc w:val="left"/>
              <w:rPr>
                <w:szCs w:val="21"/>
              </w:rPr>
            </w:pPr>
            <w:r>
              <w:rPr>
                <w:rFonts w:hint="eastAsia"/>
                <w:szCs w:val="21"/>
              </w:rPr>
              <w:t>2013.4</w:t>
            </w:r>
            <w:r>
              <w:rPr>
                <w:rFonts w:hint="eastAsia"/>
                <w:szCs w:val="21"/>
              </w:rPr>
              <w:t>《常州教师教育》</w:t>
            </w:r>
          </w:p>
        </w:tc>
      </w:tr>
      <w:tr w:rsidR="00441173">
        <w:trPr>
          <w:trHeight w:val="450"/>
        </w:trPr>
        <w:tc>
          <w:tcPr>
            <w:tcW w:w="1080" w:type="dxa"/>
            <w:tcBorders>
              <w:tl2br w:val="nil"/>
              <w:tr2bl w:val="nil"/>
            </w:tcBorders>
            <w:vAlign w:val="center"/>
          </w:tcPr>
          <w:p w:rsidR="00441173" w:rsidRDefault="005B2DAC">
            <w:pPr>
              <w:jc w:val="left"/>
              <w:rPr>
                <w:szCs w:val="21"/>
              </w:rPr>
            </w:pPr>
            <w:r>
              <w:rPr>
                <w:rFonts w:hint="eastAsia"/>
                <w:szCs w:val="21"/>
              </w:rPr>
              <w:t>赵腊美</w:t>
            </w:r>
          </w:p>
        </w:tc>
        <w:tc>
          <w:tcPr>
            <w:tcW w:w="4882" w:type="dxa"/>
            <w:tcBorders>
              <w:tl2br w:val="nil"/>
              <w:tr2bl w:val="nil"/>
            </w:tcBorders>
            <w:vAlign w:val="center"/>
          </w:tcPr>
          <w:p w:rsidR="00441173" w:rsidRDefault="005B2DAC">
            <w:pPr>
              <w:ind w:firstLineChars="200" w:firstLine="420"/>
              <w:jc w:val="left"/>
              <w:rPr>
                <w:szCs w:val="21"/>
              </w:rPr>
            </w:pPr>
            <w:r>
              <w:rPr>
                <w:rFonts w:hint="eastAsia"/>
                <w:szCs w:val="21"/>
              </w:rPr>
              <w:t>浅谈幼儿园幼儿手工制作活动的开展</w:t>
            </w:r>
          </w:p>
        </w:tc>
        <w:tc>
          <w:tcPr>
            <w:tcW w:w="3323" w:type="dxa"/>
            <w:tcBorders>
              <w:tl2br w:val="nil"/>
              <w:tr2bl w:val="nil"/>
            </w:tcBorders>
            <w:vAlign w:val="center"/>
          </w:tcPr>
          <w:p w:rsidR="00441173" w:rsidRDefault="005B2DAC">
            <w:pPr>
              <w:ind w:firstLineChars="200" w:firstLine="420"/>
              <w:jc w:val="left"/>
              <w:rPr>
                <w:szCs w:val="21"/>
              </w:rPr>
            </w:pPr>
            <w:r>
              <w:rPr>
                <w:rFonts w:hint="eastAsia"/>
                <w:szCs w:val="21"/>
              </w:rPr>
              <w:t>2015.3</w:t>
            </w:r>
            <w:r>
              <w:rPr>
                <w:rFonts w:hint="eastAsia"/>
                <w:szCs w:val="21"/>
              </w:rPr>
              <w:t>《华夏教师》</w:t>
            </w:r>
          </w:p>
        </w:tc>
      </w:tr>
      <w:tr w:rsidR="00441173">
        <w:trPr>
          <w:trHeight w:val="405"/>
        </w:trPr>
        <w:tc>
          <w:tcPr>
            <w:tcW w:w="1080" w:type="dxa"/>
            <w:tcBorders>
              <w:tl2br w:val="nil"/>
              <w:tr2bl w:val="nil"/>
            </w:tcBorders>
            <w:vAlign w:val="center"/>
          </w:tcPr>
          <w:p w:rsidR="00441173" w:rsidRDefault="005B2DAC">
            <w:pPr>
              <w:jc w:val="left"/>
              <w:rPr>
                <w:szCs w:val="21"/>
              </w:rPr>
            </w:pPr>
            <w:r>
              <w:rPr>
                <w:rFonts w:hint="eastAsia"/>
                <w:szCs w:val="21"/>
              </w:rPr>
              <w:t>黄</w:t>
            </w:r>
            <w:r>
              <w:rPr>
                <w:rFonts w:hint="eastAsia"/>
                <w:szCs w:val="21"/>
              </w:rPr>
              <w:t xml:space="preserve">  </w:t>
            </w:r>
            <w:r>
              <w:rPr>
                <w:rFonts w:hint="eastAsia"/>
                <w:szCs w:val="21"/>
              </w:rPr>
              <w:t>萍</w:t>
            </w:r>
          </w:p>
        </w:tc>
        <w:tc>
          <w:tcPr>
            <w:tcW w:w="4882" w:type="dxa"/>
            <w:tcBorders>
              <w:tl2br w:val="nil"/>
              <w:tr2bl w:val="nil"/>
            </w:tcBorders>
            <w:vAlign w:val="center"/>
          </w:tcPr>
          <w:p w:rsidR="00441173" w:rsidRDefault="005B2DAC">
            <w:pPr>
              <w:ind w:firstLineChars="200" w:firstLine="420"/>
              <w:jc w:val="left"/>
              <w:rPr>
                <w:szCs w:val="21"/>
              </w:rPr>
            </w:pPr>
            <w:r>
              <w:rPr>
                <w:rFonts w:hint="eastAsia"/>
                <w:szCs w:val="21"/>
              </w:rPr>
              <w:t>智慧源于指尖的灵动</w:t>
            </w:r>
          </w:p>
        </w:tc>
        <w:tc>
          <w:tcPr>
            <w:tcW w:w="3323" w:type="dxa"/>
            <w:tcBorders>
              <w:tl2br w:val="nil"/>
              <w:tr2bl w:val="nil"/>
            </w:tcBorders>
            <w:vAlign w:val="center"/>
          </w:tcPr>
          <w:p w:rsidR="00441173" w:rsidRDefault="005B2DAC">
            <w:pPr>
              <w:ind w:firstLineChars="200" w:firstLine="420"/>
              <w:jc w:val="left"/>
              <w:rPr>
                <w:szCs w:val="21"/>
              </w:rPr>
            </w:pPr>
            <w:r>
              <w:rPr>
                <w:rFonts w:hint="eastAsia"/>
                <w:szCs w:val="21"/>
              </w:rPr>
              <w:t>2014.5</w:t>
            </w:r>
            <w:r>
              <w:rPr>
                <w:rFonts w:hint="eastAsia"/>
                <w:szCs w:val="21"/>
              </w:rPr>
              <w:t>《成才之路》</w:t>
            </w:r>
          </w:p>
        </w:tc>
      </w:tr>
      <w:tr w:rsidR="00441173">
        <w:trPr>
          <w:trHeight w:val="480"/>
        </w:trPr>
        <w:tc>
          <w:tcPr>
            <w:tcW w:w="1080" w:type="dxa"/>
            <w:tcBorders>
              <w:tl2br w:val="nil"/>
              <w:tr2bl w:val="nil"/>
            </w:tcBorders>
            <w:vAlign w:val="center"/>
          </w:tcPr>
          <w:p w:rsidR="00441173" w:rsidRDefault="005B2DAC">
            <w:pPr>
              <w:jc w:val="left"/>
              <w:rPr>
                <w:szCs w:val="21"/>
              </w:rPr>
            </w:pPr>
            <w:r>
              <w:rPr>
                <w:rFonts w:hint="eastAsia"/>
                <w:szCs w:val="21"/>
              </w:rPr>
              <w:t>黄</w:t>
            </w:r>
            <w:r>
              <w:rPr>
                <w:rFonts w:hint="eastAsia"/>
                <w:szCs w:val="21"/>
              </w:rPr>
              <w:t xml:space="preserve">  </w:t>
            </w:r>
            <w:r>
              <w:rPr>
                <w:rFonts w:hint="eastAsia"/>
                <w:szCs w:val="21"/>
              </w:rPr>
              <w:t>萍</w:t>
            </w:r>
          </w:p>
        </w:tc>
        <w:tc>
          <w:tcPr>
            <w:tcW w:w="4882" w:type="dxa"/>
            <w:tcBorders>
              <w:tl2br w:val="nil"/>
              <w:tr2bl w:val="nil"/>
            </w:tcBorders>
            <w:vAlign w:val="center"/>
          </w:tcPr>
          <w:p w:rsidR="00441173" w:rsidRDefault="005B2DAC">
            <w:pPr>
              <w:ind w:firstLineChars="200" w:firstLine="420"/>
              <w:jc w:val="left"/>
              <w:rPr>
                <w:rFonts w:eastAsia="宋体"/>
                <w:szCs w:val="21"/>
              </w:rPr>
            </w:pPr>
            <w:r>
              <w:rPr>
                <w:rFonts w:hint="eastAsia"/>
                <w:szCs w:val="21"/>
              </w:rPr>
              <w:t>指尖的智慧，灵动的源泉</w:t>
            </w:r>
          </w:p>
        </w:tc>
        <w:tc>
          <w:tcPr>
            <w:tcW w:w="3323" w:type="dxa"/>
            <w:tcBorders>
              <w:tl2br w:val="nil"/>
              <w:tr2bl w:val="nil"/>
            </w:tcBorders>
            <w:vAlign w:val="center"/>
          </w:tcPr>
          <w:p w:rsidR="00441173" w:rsidRDefault="005B2DAC">
            <w:pPr>
              <w:ind w:firstLineChars="200" w:firstLine="420"/>
              <w:jc w:val="left"/>
              <w:rPr>
                <w:rFonts w:eastAsia="宋体"/>
                <w:szCs w:val="21"/>
              </w:rPr>
            </w:pPr>
            <w:r>
              <w:rPr>
                <w:rFonts w:hint="eastAsia"/>
                <w:szCs w:val="21"/>
              </w:rPr>
              <w:t>2013.4</w:t>
            </w:r>
            <w:r>
              <w:rPr>
                <w:rFonts w:hint="eastAsia"/>
                <w:szCs w:val="21"/>
              </w:rPr>
              <w:t>《常州教师教育》</w:t>
            </w:r>
          </w:p>
        </w:tc>
      </w:tr>
      <w:tr w:rsidR="00441173">
        <w:trPr>
          <w:trHeight w:val="465"/>
        </w:trPr>
        <w:tc>
          <w:tcPr>
            <w:tcW w:w="1080" w:type="dxa"/>
            <w:tcBorders>
              <w:tl2br w:val="nil"/>
              <w:tr2bl w:val="nil"/>
            </w:tcBorders>
            <w:vAlign w:val="center"/>
          </w:tcPr>
          <w:p w:rsidR="00441173" w:rsidRDefault="005B2DAC">
            <w:pPr>
              <w:jc w:val="left"/>
              <w:rPr>
                <w:szCs w:val="21"/>
              </w:rPr>
            </w:pPr>
            <w:r>
              <w:rPr>
                <w:rFonts w:hint="eastAsia"/>
                <w:szCs w:val="21"/>
              </w:rPr>
              <w:t>倪元美</w:t>
            </w:r>
          </w:p>
        </w:tc>
        <w:tc>
          <w:tcPr>
            <w:tcW w:w="4882" w:type="dxa"/>
            <w:tcBorders>
              <w:tl2br w:val="nil"/>
              <w:tr2bl w:val="nil"/>
            </w:tcBorders>
            <w:vAlign w:val="center"/>
          </w:tcPr>
          <w:p w:rsidR="00441173" w:rsidRDefault="005B2DAC">
            <w:pPr>
              <w:ind w:firstLineChars="200" w:firstLine="420"/>
              <w:jc w:val="left"/>
              <w:rPr>
                <w:rFonts w:eastAsia="宋体"/>
                <w:szCs w:val="21"/>
              </w:rPr>
            </w:pPr>
            <w:r>
              <w:rPr>
                <w:rFonts w:hint="eastAsia"/>
                <w:szCs w:val="21"/>
              </w:rPr>
              <w:t>让智慧的火花在指尖上碰撞</w:t>
            </w:r>
          </w:p>
        </w:tc>
        <w:tc>
          <w:tcPr>
            <w:tcW w:w="3323" w:type="dxa"/>
            <w:tcBorders>
              <w:tl2br w:val="nil"/>
              <w:tr2bl w:val="nil"/>
            </w:tcBorders>
            <w:vAlign w:val="center"/>
          </w:tcPr>
          <w:p w:rsidR="00441173" w:rsidRDefault="005B2DAC">
            <w:pPr>
              <w:ind w:firstLineChars="200" w:firstLine="420"/>
              <w:jc w:val="left"/>
              <w:rPr>
                <w:szCs w:val="21"/>
              </w:rPr>
            </w:pPr>
            <w:r>
              <w:rPr>
                <w:rFonts w:hint="eastAsia"/>
                <w:szCs w:val="21"/>
              </w:rPr>
              <w:t>2013.5</w:t>
            </w:r>
            <w:r>
              <w:rPr>
                <w:rFonts w:hint="eastAsia"/>
                <w:szCs w:val="21"/>
              </w:rPr>
              <w:t>《常州教师教育》</w:t>
            </w:r>
          </w:p>
        </w:tc>
      </w:tr>
      <w:tr w:rsidR="00441173">
        <w:trPr>
          <w:trHeight w:val="465"/>
        </w:trPr>
        <w:tc>
          <w:tcPr>
            <w:tcW w:w="1080" w:type="dxa"/>
            <w:tcBorders>
              <w:tl2br w:val="nil"/>
              <w:tr2bl w:val="nil"/>
            </w:tcBorders>
            <w:vAlign w:val="center"/>
          </w:tcPr>
          <w:p w:rsidR="00441173" w:rsidRDefault="005B2DAC">
            <w:pPr>
              <w:jc w:val="left"/>
              <w:rPr>
                <w:szCs w:val="21"/>
              </w:rPr>
            </w:pPr>
            <w:r>
              <w:rPr>
                <w:rFonts w:hint="eastAsia"/>
                <w:szCs w:val="21"/>
              </w:rPr>
              <w:t>倪元美</w:t>
            </w:r>
          </w:p>
        </w:tc>
        <w:tc>
          <w:tcPr>
            <w:tcW w:w="4882" w:type="dxa"/>
            <w:tcBorders>
              <w:tl2br w:val="nil"/>
              <w:tr2bl w:val="nil"/>
            </w:tcBorders>
            <w:vAlign w:val="center"/>
          </w:tcPr>
          <w:p w:rsidR="00441173" w:rsidRDefault="005B2DAC">
            <w:pPr>
              <w:ind w:firstLineChars="200" w:firstLine="420"/>
              <w:jc w:val="left"/>
              <w:rPr>
                <w:szCs w:val="21"/>
              </w:rPr>
            </w:pPr>
            <w:r>
              <w:rPr>
                <w:rFonts w:hint="eastAsia"/>
                <w:szCs w:val="21"/>
              </w:rPr>
              <w:t>谈创意手工区域的材料投放的适宜性</w:t>
            </w:r>
          </w:p>
        </w:tc>
        <w:tc>
          <w:tcPr>
            <w:tcW w:w="3323" w:type="dxa"/>
            <w:tcBorders>
              <w:tl2br w:val="nil"/>
              <w:tr2bl w:val="nil"/>
            </w:tcBorders>
            <w:vAlign w:val="center"/>
          </w:tcPr>
          <w:p w:rsidR="00441173" w:rsidRDefault="005B2DAC">
            <w:pPr>
              <w:ind w:firstLineChars="200" w:firstLine="420"/>
              <w:jc w:val="left"/>
              <w:rPr>
                <w:szCs w:val="21"/>
              </w:rPr>
            </w:pPr>
            <w:r>
              <w:rPr>
                <w:rFonts w:hint="eastAsia"/>
                <w:szCs w:val="21"/>
              </w:rPr>
              <w:t>2015.3</w:t>
            </w:r>
            <w:r>
              <w:rPr>
                <w:rFonts w:hint="eastAsia"/>
                <w:szCs w:val="21"/>
              </w:rPr>
              <w:t>《新课程学习》</w:t>
            </w:r>
          </w:p>
        </w:tc>
      </w:tr>
      <w:tr w:rsidR="00441173">
        <w:trPr>
          <w:trHeight w:val="405"/>
        </w:trPr>
        <w:tc>
          <w:tcPr>
            <w:tcW w:w="1080" w:type="dxa"/>
            <w:tcBorders>
              <w:tl2br w:val="nil"/>
              <w:tr2bl w:val="nil"/>
            </w:tcBorders>
            <w:vAlign w:val="center"/>
          </w:tcPr>
          <w:p w:rsidR="00441173" w:rsidRDefault="005B2DAC">
            <w:pPr>
              <w:ind w:firstLineChars="200" w:firstLine="420"/>
              <w:rPr>
                <w:szCs w:val="21"/>
              </w:rPr>
            </w:pPr>
            <w:r>
              <w:rPr>
                <w:rFonts w:hint="eastAsia"/>
                <w:szCs w:val="21"/>
              </w:rPr>
              <w:t>……</w:t>
            </w:r>
          </w:p>
        </w:tc>
        <w:tc>
          <w:tcPr>
            <w:tcW w:w="4882" w:type="dxa"/>
            <w:tcBorders>
              <w:tl2br w:val="nil"/>
              <w:tr2bl w:val="nil"/>
            </w:tcBorders>
            <w:vAlign w:val="center"/>
          </w:tcPr>
          <w:p w:rsidR="00441173" w:rsidRDefault="005B2DAC">
            <w:pPr>
              <w:ind w:firstLineChars="200" w:firstLine="420"/>
              <w:rPr>
                <w:szCs w:val="21"/>
              </w:rPr>
            </w:pPr>
            <w:r>
              <w:rPr>
                <w:rFonts w:hint="eastAsia"/>
                <w:szCs w:val="21"/>
              </w:rPr>
              <w:t>……</w:t>
            </w:r>
          </w:p>
        </w:tc>
        <w:tc>
          <w:tcPr>
            <w:tcW w:w="3323" w:type="dxa"/>
            <w:tcBorders>
              <w:tl2br w:val="nil"/>
              <w:tr2bl w:val="nil"/>
            </w:tcBorders>
            <w:vAlign w:val="center"/>
          </w:tcPr>
          <w:p w:rsidR="00441173" w:rsidRDefault="005B2DAC">
            <w:pPr>
              <w:ind w:firstLineChars="200" w:firstLine="420"/>
              <w:rPr>
                <w:szCs w:val="21"/>
              </w:rPr>
            </w:pPr>
            <w:r>
              <w:rPr>
                <w:rFonts w:hint="eastAsia"/>
                <w:szCs w:val="21"/>
              </w:rPr>
              <w:t>……</w:t>
            </w:r>
          </w:p>
        </w:tc>
      </w:tr>
    </w:tbl>
    <w:p w:rsidR="00441173" w:rsidRDefault="00441173">
      <w:pPr>
        <w:ind w:firstLineChars="200" w:firstLine="420"/>
        <w:rPr>
          <w:bCs/>
          <w:szCs w:val="21"/>
        </w:rPr>
      </w:pPr>
    </w:p>
    <w:p w:rsidR="00441173" w:rsidRDefault="00441173">
      <w:pPr>
        <w:ind w:firstLineChars="200" w:firstLine="422"/>
        <w:rPr>
          <w:b/>
          <w:szCs w:val="21"/>
        </w:rPr>
      </w:pPr>
    </w:p>
    <w:p w:rsidR="00441173" w:rsidRDefault="005B2DAC">
      <w:pPr>
        <w:ind w:firstLineChars="200" w:firstLine="422"/>
        <w:rPr>
          <w:b/>
          <w:szCs w:val="21"/>
        </w:rPr>
      </w:pPr>
      <w:r>
        <w:rPr>
          <w:rFonts w:hint="eastAsia"/>
          <w:b/>
          <w:szCs w:val="21"/>
        </w:rPr>
        <w:t>(2)</w:t>
      </w:r>
      <w:r>
        <w:rPr>
          <w:rFonts w:hint="eastAsia"/>
          <w:b/>
          <w:szCs w:val="21"/>
        </w:rPr>
        <w:t>形成园本化创意手工制作课程</w:t>
      </w:r>
    </w:p>
    <w:p w:rsidR="00441173" w:rsidRDefault="005B2DAC">
      <w:pPr>
        <w:ind w:firstLineChars="200" w:firstLine="420"/>
        <w:rPr>
          <w:bCs/>
          <w:szCs w:val="21"/>
        </w:rPr>
      </w:pPr>
      <w:r>
        <w:rPr>
          <w:rFonts w:hint="eastAsia"/>
          <w:bCs/>
          <w:szCs w:val="21"/>
        </w:rPr>
        <w:lastRenderedPageBreak/>
        <w:t>在专家的引领和全体教师的交流、商讨中，对于创意手工课程活动进行系列的划分、梳理，形成园本化创意手工制作课程系列活动。见图：</w:t>
      </w:r>
    </w:p>
    <w:tbl>
      <w:tblPr>
        <w:tblpPr w:leftFromText="180" w:rightFromText="180" w:vertAnchor="text" w:horzAnchor="page" w:tblpXSpec="center" w:tblpY="82"/>
        <w:tblW w:w="6740" w:type="dxa"/>
        <w:jc w:val="center"/>
        <w:tblInd w:w="-1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4A0"/>
      </w:tblPr>
      <w:tblGrid>
        <w:gridCol w:w="3782"/>
        <w:gridCol w:w="2958"/>
      </w:tblGrid>
      <w:tr w:rsidR="00441173">
        <w:trPr>
          <w:trHeight w:val="366"/>
          <w:jc w:val="center"/>
        </w:trPr>
        <w:tc>
          <w:tcPr>
            <w:tcW w:w="3782" w:type="dxa"/>
            <w:tcBorders>
              <w:tl2br w:val="nil"/>
              <w:tr2bl w:val="nil"/>
            </w:tcBorders>
            <w:vAlign w:val="center"/>
          </w:tcPr>
          <w:p w:rsidR="00441173" w:rsidRDefault="005B2DAC">
            <w:pPr>
              <w:ind w:firstLineChars="200" w:firstLine="422"/>
              <w:jc w:val="center"/>
              <w:rPr>
                <w:rFonts w:ascii="宋体" w:hAnsi="宋体"/>
                <w:b/>
                <w:szCs w:val="21"/>
              </w:rPr>
            </w:pPr>
            <w:r>
              <w:rPr>
                <w:rFonts w:ascii="宋体" w:hAnsi="宋体" w:hint="eastAsia"/>
                <w:b/>
                <w:szCs w:val="21"/>
              </w:rPr>
              <w:t>创意手工园本课程</w:t>
            </w:r>
          </w:p>
        </w:tc>
        <w:tc>
          <w:tcPr>
            <w:tcW w:w="2958" w:type="dxa"/>
            <w:tcBorders>
              <w:tl2br w:val="nil"/>
              <w:tr2bl w:val="nil"/>
            </w:tcBorders>
            <w:vAlign w:val="center"/>
          </w:tcPr>
          <w:p w:rsidR="00441173" w:rsidRDefault="005B2DAC">
            <w:pPr>
              <w:ind w:firstLineChars="200" w:firstLine="422"/>
              <w:jc w:val="center"/>
              <w:rPr>
                <w:rFonts w:ascii="宋体" w:hAnsi="宋体"/>
                <w:b/>
                <w:szCs w:val="21"/>
              </w:rPr>
            </w:pPr>
            <w:r>
              <w:rPr>
                <w:rFonts w:ascii="宋体" w:hAnsi="宋体" w:hint="eastAsia"/>
                <w:b/>
                <w:szCs w:val="21"/>
              </w:rPr>
              <w:t>开发实施者</w:t>
            </w:r>
          </w:p>
        </w:tc>
      </w:tr>
      <w:tr w:rsidR="00441173">
        <w:trPr>
          <w:trHeight w:val="546"/>
          <w:jc w:val="center"/>
        </w:trPr>
        <w:tc>
          <w:tcPr>
            <w:tcW w:w="3782" w:type="dxa"/>
            <w:tcBorders>
              <w:tl2br w:val="nil"/>
              <w:tr2bl w:val="nil"/>
            </w:tcBorders>
            <w:vAlign w:val="center"/>
          </w:tcPr>
          <w:p w:rsidR="00441173" w:rsidRDefault="005B2DAC">
            <w:pPr>
              <w:ind w:firstLineChars="200" w:firstLine="420"/>
              <w:rPr>
                <w:rFonts w:ascii="宋体" w:hAnsi="宋体"/>
                <w:szCs w:val="21"/>
              </w:rPr>
            </w:pPr>
            <w:r>
              <w:rPr>
                <w:rFonts w:ascii="宋体" w:hAnsi="宋体" w:hint="eastAsia"/>
                <w:szCs w:val="21"/>
              </w:rPr>
              <w:t xml:space="preserve">        </w:t>
            </w:r>
            <w:r>
              <w:rPr>
                <w:rFonts w:ascii="宋体" w:hAnsi="宋体" w:hint="eastAsia"/>
                <w:szCs w:val="21"/>
              </w:rPr>
              <w:t>主题式手工活动</w:t>
            </w:r>
          </w:p>
        </w:tc>
        <w:tc>
          <w:tcPr>
            <w:tcW w:w="2958" w:type="dxa"/>
            <w:vMerge w:val="restart"/>
            <w:tcBorders>
              <w:tl2br w:val="nil"/>
              <w:tr2bl w:val="nil"/>
            </w:tcBorders>
            <w:vAlign w:val="center"/>
          </w:tcPr>
          <w:p w:rsidR="00441173" w:rsidRDefault="005B2DAC">
            <w:pPr>
              <w:ind w:firstLineChars="200" w:firstLine="420"/>
              <w:jc w:val="center"/>
              <w:rPr>
                <w:rFonts w:ascii="宋体" w:hAnsi="宋体"/>
                <w:szCs w:val="21"/>
              </w:rPr>
            </w:pPr>
            <w:r>
              <w:rPr>
                <w:rFonts w:ascii="宋体" w:hAnsi="宋体" w:hint="eastAsia"/>
                <w:szCs w:val="21"/>
              </w:rPr>
              <w:t>项目研究组成员</w:t>
            </w:r>
          </w:p>
        </w:tc>
      </w:tr>
      <w:tr w:rsidR="00441173">
        <w:trPr>
          <w:trHeight w:val="471"/>
          <w:jc w:val="center"/>
        </w:trPr>
        <w:tc>
          <w:tcPr>
            <w:tcW w:w="3782" w:type="dxa"/>
            <w:tcBorders>
              <w:tl2br w:val="nil"/>
              <w:tr2bl w:val="nil"/>
            </w:tcBorders>
            <w:vAlign w:val="center"/>
          </w:tcPr>
          <w:p w:rsidR="00441173" w:rsidRDefault="005B2DAC">
            <w:pPr>
              <w:ind w:firstLineChars="200" w:firstLine="420"/>
              <w:jc w:val="center"/>
              <w:rPr>
                <w:rFonts w:ascii="宋体" w:eastAsia="宋体" w:hAnsi="宋体"/>
                <w:szCs w:val="21"/>
              </w:rPr>
            </w:pPr>
            <w:r>
              <w:rPr>
                <w:rFonts w:ascii="宋体" w:hAnsi="宋体" w:hint="eastAsia"/>
                <w:szCs w:val="21"/>
              </w:rPr>
              <w:t>区域中的手工活动</w:t>
            </w:r>
          </w:p>
        </w:tc>
        <w:tc>
          <w:tcPr>
            <w:tcW w:w="2958" w:type="dxa"/>
            <w:vMerge/>
            <w:tcBorders>
              <w:tl2br w:val="nil"/>
              <w:tr2bl w:val="nil"/>
            </w:tcBorders>
          </w:tcPr>
          <w:p w:rsidR="00441173" w:rsidRDefault="00441173">
            <w:pPr>
              <w:ind w:firstLineChars="200" w:firstLine="420"/>
              <w:rPr>
                <w:rFonts w:ascii="宋体" w:hAnsi="宋体"/>
                <w:szCs w:val="21"/>
              </w:rPr>
            </w:pPr>
          </w:p>
        </w:tc>
      </w:tr>
      <w:tr w:rsidR="00441173">
        <w:trPr>
          <w:trHeight w:val="672"/>
          <w:jc w:val="center"/>
        </w:trPr>
        <w:tc>
          <w:tcPr>
            <w:tcW w:w="3782" w:type="dxa"/>
            <w:tcBorders>
              <w:tl2br w:val="nil"/>
              <w:tr2bl w:val="nil"/>
            </w:tcBorders>
            <w:vAlign w:val="center"/>
          </w:tcPr>
          <w:p w:rsidR="00441173" w:rsidRDefault="005B2DAC">
            <w:pPr>
              <w:ind w:firstLineChars="200" w:firstLine="420"/>
              <w:jc w:val="center"/>
              <w:rPr>
                <w:rFonts w:ascii="宋体" w:hAnsi="宋体"/>
                <w:szCs w:val="21"/>
              </w:rPr>
            </w:pPr>
            <w:r>
              <w:rPr>
                <w:rFonts w:ascii="宋体" w:hAnsi="宋体" w:hint="eastAsia"/>
                <w:szCs w:val="21"/>
              </w:rPr>
              <w:t>亲子手工活动</w:t>
            </w:r>
          </w:p>
        </w:tc>
        <w:tc>
          <w:tcPr>
            <w:tcW w:w="2958" w:type="dxa"/>
            <w:vMerge/>
            <w:tcBorders>
              <w:tl2br w:val="nil"/>
              <w:tr2bl w:val="nil"/>
            </w:tcBorders>
          </w:tcPr>
          <w:p w:rsidR="00441173" w:rsidRDefault="00441173">
            <w:pPr>
              <w:ind w:firstLineChars="200" w:firstLine="420"/>
              <w:rPr>
                <w:rFonts w:ascii="宋体" w:hAnsi="宋体"/>
                <w:szCs w:val="21"/>
              </w:rPr>
            </w:pPr>
          </w:p>
        </w:tc>
      </w:tr>
    </w:tbl>
    <w:p w:rsidR="00441173" w:rsidRDefault="00441173">
      <w:pPr>
        <w:ind w:firstLineChars="200" w:firstLine="420"/>
        <w:rPr>
          <w:bCs/>
          <w:szCs w:val="21"/>
        </w:rPr>
      </w:pPr>
    </w:p>
    <w:p w:rsidR="00441173" w:rsidRDefault="00441173">
      <w:pPr>
        <w:ind w:firstLineChars="200" w:firstLine="420"/>
      </w:pPr>
    </w:p>
    <w:p w:rsidR="00441173" w:rsidRDefault="00441173"/>
    <w:p w:rsidR="00441173" w:rsidRDefault="005B2DAC">
      <w:pPr>
        <w:ind w:firstLineChars="200" w:firstLine="422"/>
        <w:rPr>
          <w:b/>
          <w:bCs/>
        </w:rPr>
      </w:pPr>
      <w:r>
        <w:rPr>
          <w:rFonts w:hint="eastAsia"/>
          <w:b/>
          <w:bCs/>
        </w:rPr>
        <w:t>(3)</w:t>
      </w:r>
      <w:r>
        <w:rPr>
          <w:rFonts w:hint="eastAsia"/>
          <w:b/>
          <w:bCs/>
        </w:rPr>
        <w:t>丰富多彩幼儿创意手工作品集</w:t>
      </w:r>
    </w:p>
    <w:p w:rsidR="00441173" w:rsidRDefault="005B2DAC">
      <w:pPr>
        <w:ind w:firstLineChars="200" w:firstLine="420"/>
      </w:pPr>
      <w:r>
        <w:rPr>
          <w:rFonts w:hint="eastAsia"/>
        </w:rPr>
        <w:t>为保留孩子在课题活动中成长的足迹，也为后日完善课题研究内容，每月收集、整理幼儿创意手工制作中活动照片，将其进行图文并茂地记录、删选，制作属于幼儿的一套手工作品集。</w:t>
      </w:r>
    </w:p>
    <w:p w:rsidR="00441173" w:rsidRDefault="005B2DAC">
      <w:pPr>
        <w:ind w:firstLineChars="200" w:firstLine="422"/>
        <w:rPr>
          <w:b/>
          <w:bCs/>
        </w:rPr>
      </w:pPr>
      <w:r>
        <w:rPr>
          <w:rFonts w:hint="eastAsia"/>
          <w:b/>
          <w:bCs/>
        </w:rPr>
        <w:t>(4)</w:t>
      </w:r>
      <w:r>
        <w:rPr>
          <w:rFonts w:hint="eastAsia"/>
          <w:b/>
          <w:bCs/>
        </w:rPr>
        <w:t>观察记录、典型个案研究集</w:t>
      </w:r>
    </w:p>
    <w:p w:rsidR="00441173" w:rsidRDefault="005B2DAC">
      <w:pPr>
        <w:ind w:firstLineChars="200" w:firstLine="420"/>
      </w:pPr>
      <w:r>
        <w:rPr>
          <w:rFonts w:hint="eastAsia"/>
        </w:rPr>
        <w:t>在课题研究的中、后期，我们收集整理了教师们的幼儿观察记录集及典型个案研究集。通过典型个案、观察记录研究，分析幼儿创意能力的变化；归纳通过课题研究促进幼儿创意能力变化及发展的策略。</w:t>
      </w:r>
    </w:p>
    <w:p w:rsidR="00441173" w:rsidRDefault="005B2DAC">
      <w:pPr>
        <w:ind w:firstLineChars="200" w:firstLine="422"/>
        <w:rPr>
          <w:b/>
          <w:bCs/>
        </w:rPr>
      </w:pPr>
      <w:r>
        <w:rPr>
          <w:rFonts w:hint="eastAsia"/>
          <w:b/>
          <w:bCs/>
        </w:rPr>
        <w:t>(5)</w:t>
      </w:r>
      <w:r>
        <w:rPr>
          <w:rFonts w:hint="eastAsia"/>
          <w:b/>
          <w:bCs/>
        </w:rPr>
        <w:t>优秀案例集</w:t>
      </w:r>
    </w:p>
    <w:p w:rsidR="00441173" w:rsidRDefault="005B2DAC">
      <w:pPr>
        <w:ind w:firstLineChars="200" w:firstLine="420"/>
      </w:pPr>
      <w:r>
        <w:rPr>
          <w:rFonts w:hint="eastAsia"/>
        </w:rPr>
        <w:t>在我们全体老师的努力下，我们对于所执教的案例进行梳理、汇总，形成了我园经典优秀案例集。见图：</w:t>
      </w:r>
    </w:p>
    <w:tbl>
      <w:tblPr>
        <w:tblStyle w:val="a6"/>
        <w:tblpPr w:leftFromText="180" w:rightFromText="180" w:vertAnchor="text" w:horzAnchor="page" w:tblpXSpec="center" w:tblpY="258"/>
        <w:tblOverlap w:val="never"/>
        <w:tblW w:w="8991" w:type="dxa"/>
        <w:jc w:val="center"/>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4A0"/>
      </w:tblPr>
      <w:tblGrid>
        <w:gridCol w:w="1864"/>
        <w:gridCol w:w="2541"/>
        <w:gridCol w:w="1905"/>
        <w:gridCol w:w="2681"/>
      </w:tblGrid>
      <w:tr w:rsidR="00441173">
        <w:trPr>
          <w:trHeight w:val="141"/>
          <w:jc w:val="center"/>
        </w:trPr>
        <w:tc>
          <w:tcPr>
            <w:tcW w:w="1864" w:type="dxa"/>
            <w:vMerge w:val="restart"/>
            <w:tcBorders>
              <w:tl2br w:val="nil"/>
              <w:tr2bl w:val="nil"/>
            </w:tcBorders>
            <w:vAlign w:val="center"/>
          </w:tcPr>
          <w:p w:rsidR="00441173" w:rsidRDefault="005B2DAC">
            <w:pPr>
              <w:ind w:firstLineChars="200" w:firstLine="422"/>
              <w:jc w:val="center"/>
              <w:rPr>
                <w:b/>
                <w:szCs w:val="21"/>
              </w:rPr>
            </w:pPr>
            <w:r>
              <w:rPr>
                <w:rFonts w:hint="eastAsia"/>
                <w:b/>
                <w:szCs w:val="21"/>
              </w:rPr>
              <w:t>活动时间</w:t>
            </w:r>
          </w:p>
        </w:tc>
        <w:tc>
          <w:tcPr>
            <w:tcW w:w="7127" w:type="dxa"/>
            <w:gridSpan w:val="3"/>
            <w:tcBorders>
              <w:tl2br w:val="nil"/>
              <w:tr2bl w:val="nil"/>
            </w:tcBorders>
          </w:tcPr>
          <w:p w:rsidR="00441173" w:rsidRDefault="005B2DAC">
            <w:pPr>
              <w:ind w:firstLineChars="200" w:firstLine="422"/>
              <w:jc w:val="center"/>
              <w:rPr>
                <w:b/>
                <w:szCs w:val="21"/>
              </w:rPr>
            </w:pPr>
            <w:r>
              <w:rPr>
                <w:rFonts w:hint="eastAsia"/>
                <w:b/>
                <w:szCs w:val="21"/>
              </w:rPr>
              <w:t>活动名称</w:t>
            </w:r>
          </w:p>
        </w:tc>
      </w:tr>
      <w:tr w:rsidR="00441173">
        <w:trPr>
          <w:trHeight w:val="187"/>
          <w:jc w:val="center"/>
        </w:trPr>
        <w:tc>
          <w:tcPr>
            <w:tcW w:w="1864" w:type="dxa"/>
            <w:vMerge/>
            <w:tcBorders>
              <w:tl2br w:val="nil"/>
              <w:tr2bl w:val="nil"/>
            </w:tcBorders>
          </w:tcPr>
          <w:p w:rsidR="00441173" w:rsidRDefault="00441173">
            <w:pPr>
              <w:ind w:firstLineChars="200" w:firstLine="422"/>
              <w:jc w:val="center"/>
              <w:rPr>
                <w:b/>
                <w:szCs w:val="21"/>
              </w:rPr>
            </w:pPr>
          </w:p>
        </w:tc>
        <w:tc>
          <w:tcPr>
            <w:tcW w:w="2541" w:type="dxa"/>
            <w:tcBorders>
              <w:tl2br w:val="nil"/>
              <w:tr2bl w:val="nil"/>
            </w:tcBorders>
          </w:tcPr>
          <w:p w:rsidR="00441173" w:rsidRDefault="005B2DAC">
            <w:pPr>
              <w:ind w:firstLineChars="200" w:firstLine="422"/>
              <w:jc w:val="center"/>
              <w:rPr>
                <w:rFonts w:eastAsia="宋体"/>
                <w:b/>
                <w:szCs w:val="21"/>
              </w:rPr>
            </w:pPr>
            <w:r>
              <w:rPr>
                <w:rFonts w:hint="eastAsia"/>
                <w:b/>
                <w:szCs w:val="21"/>
              </w:rPr>
              <w:t>小班</w:t>
            </w:r>
          </w:p>
        </w:tc>
        <w:tc>
          <w:tcPr>
            <w:tcW w:w="1905" w:type="dxa"/>
            <w:tcBorders>
              <w:tl2br w:val="nil"/>
              <w:tr2bl w:val="nil"/>
            </w:tcBorders>
          </w:tcPr>
          <w:p w:rsidR="00441173" w:rsidRDefault="005B2DAC">
            <w:pPr>
              <w:ind w:firstLineChars="200" w:firstLine="422"/>
              <w:jc w:val="center"/>
              <w:rPr>
                <w:rFonts w:eastAsia="宋体"/>
                <w:b/>
                <w:szCs w:val="21"/>
              </w:rPr>
            </w:pPr>
            <w:r>
              <w:rPr>
                <w:rFonts w:hint="eastAsia"/>
                <w:b/>
                <w:szCs w:val="21"/>
              </w:rPr>
              <w:t>中班</w:t>
            </w:r>
          </w:p>
        </w:tc>
        <w:tc>
          <w:tcPr>
            <w:tcW w:w="2681" w:type="dxa"/>
            <w:tcBorders>
              <w:tl2br w:val="nil"/>
              <w:tr2bl w:val="nil"/>
            </w:tcBorders>
          </w:tcPr>
          <w:p w:rsidR="00441173" w:rsidRDefault="005B2DAC">
            <w:pPr>
              <w:ind w:firstLineChars="200" w:firstLine="422"/>
              <w:jc w:val="center"/>
              <w:rPr>
                <w:rFonts w:eastAsia="宋体"/>
                <w:b/>
                <w:szCs w:val="21"/>
              </w:rPr>
            </w:pPr>
            <w:r>
              <w:rPr>
                <w:rFonts w:hint="eastAsia"/>
                <w:b/>
                <w:szCs w:val="21"/>
              </w:rPr>
              <w:t>大班</w:t>
            </w:r>
          </w:p>
        </w:tc>
      </w:tr>
      <w:tr w:rsidR="00441173">
        <w:trPr>
          <w:trHeight w:val="318"/>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9</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彩色的汽水</w:t>
            </w:r>
          </w:p>
        </w:tc>
        <w:tc>
          <w:tcPr>
            <w:tcW w:w="1905" w:type="dxa"/>
            <w:tcBorders>
              <w:tl2br w:val="nil"/>
              <w:tr2bl w:val="nil"/>
            </w:tcBorders>
          </w:tcPr>
          <w:p w:rsidR="00441173" w:rsidRDefault="005B2DAC">
            <w:pPr>
              <w:ind w:firstLineChars="200" w:firstLine="420"/>
              <w:jc w:val="center"/>
              <w:rPr>
                <w:szCs w:val="21"/>
              </w:rPr>
            </w:pPr>
            <w:r>
              <w:rPr>
                <w:rFonts w:hint="eastAsia"/>
                <w:szCs w:val="21"/>
              </w:rPr>
              <w:t>信封动物</w:t>
            </w:r>
          </w:p>
        </w:tc>
        <w:tc>
          <w:tcPr>
            <w:tcW w:w="2681" w:type="dxa"/>
            <w:tcBorders>
              <w:tl2br w:val="nil"/>
              <w:tr2bl w:val="nil"/>
            </w:tcBorders>
          </w:tcPr>
          <w:p w:rsidR="00441173" w:rsidRDefault="005B2DAC">
            <w:pPr>
              <w:ind w:firstLineChars="200" w:firstLine="420"/>
              <w:jc w:val="center"/>
              <w:rPr>
                <w:szCs w:val="21"/>
              </w:rPr>
            </w:pPr>
            <w:r>
              <w:rPr>
                <w:rFonts w:hint="eastAsia"/>
                <w:szCs w:val="21"/>
              </w:rPr>
              <w:t>蛋托变变变</w:t>
            </w:r>
          </w:p>
        </w:tc>
      </w:tr>
      <w:tr w:rsidR="00441173">
        <w:trPr>
          <w:trHeight w:val="318"/>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10</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各种各样的脸</w:t>
            </w:r>
          </w:p>
        </w:tc>
        <w:tc>
          <w:tcPr>
            <w:tcW w:w="1905" w:type="dxa"/>
            <w:tcBorders>
              <w:tl2br w:val="nil"/>
              <w:tr2bl w:val="nil"/>
            </w:tcBorders>
          </w:tcPr>
          <w:p w:rsidR="00441173" w:rsidRDefault="005B2DAC">
            <w:pPr>
              <w:ind w:firstLineChars="200" w:firstLine="420"/>
              <w:jc w:val="center"/>
              <w:rPr>
                <w:szCs w:val="21"/>
              </w:rPr>
            </w:pPr>
            <w:r>
              <w:rPr>
                <w:rFonts w:hint="eastAsia"/>
                <w:szCs w:val="21"/>
              </w:rPr>
              <w:t>魔法城堡</w:t>
            </w:r>
          </w:p>
        </w:tc>
        <w:tc>
          <w:tcPr>
            <w:tcW w:w="2681" w:type="dxa"/>
            <w:tcBorders>
              <w:tl2br w:val="nil"/>
              <w:tr2bl w:val="nil"/>
            </w:tcBorders>
          </w:tcPr>
          <w:p w:rsidR="00441173" w:rsidRDefault="005B2DAC">
            <w:pPr>
              <w:ind w:firstLineChars="200" w:firstLine="420"/>
              <w:jc w:val="center"/>
              <w:rPr>
                <w:szCs w:val="21"/>
              </w:rPr>
            </w:pPr>
            <w:r>
              <w:rPr>
                <w:rFonts w:hint="eastAsia"/>
                <w:szCs w:val="21"/>
              </w:rPr>
              <w:t>勺子总动员</w:t>
            </w:r>
          </w:p>
        </w:tc>
      </w:tr>
      <w:tr w:rsidR="00441173">
        <w:trPr>
          <w:trHeight w:val="318"/>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11</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泡泡鱼</w:t>
            </w:r>
          </w:p>
        </w:tc>
        <w:tc>
          <w:tcPr>
            <w:tcW w:w="1905" w:type="dxa"/>
            <w:tcBorders>
              <w:tl2br w:val="nil"/>
              <w:tr2bl w:val="nil"/>
            </w:tcBorders>
          </w:tcPr>
          <w:p w:rsidR="00441173" w:rsidRDefault="005B2DAC">
            <w:pPr>
              <w:ind w:firstLineChars="200" w:firstLine="420"/>
              <w:jc w:val="center"/>
              <w:rPr>
                <w:szCs w:val="21"/>
              </w:rPr>
            </w:pPr>
            <w:r>
              <w:rPr>
                <w:rFonts w:hint="eastAsia"/>
                <w:szCs w:val="21"/>
              </w:rPr>
              <w:t>瓶盖畅想曲</w:t>
            </w:r>
          </w:p>
        </w:tc>
        <w:tc>
          <w:tcPr>
            <w:tcW w:w="2681" w:type="dxa"/>
            <w:tcBorders>
              <w:tl2br w:val="nil"/>
              <w:tr2bl w:val="nil"/>
            </w:tcBorders>
          </w:tcPr>
          <w:p w:rsidR="00441173" w:rsidRDefault="005B2DAC">
            <w:pPr>
              <w:ind w:firstLineChars="200" w:firstLine="420"/>
              <w:jc w:val="center"/>
              <w:rPr>
                <w:szCs w:val="21"/>
              </w:rPr>
            </w:pPr>
            <w:r>
              <w:rPr>
                <w:rFonts w:hint="eastAsia"/>
                <w:szCs w:val="21"/>
              </w:rPr>
              <w:t>神奇的泡沫碗</w:t>
            </w:r>
          </w:p>
        </w:tc>
      </w:tr>
      <w:tr w:rsidR="00441173">
        <w:trPr>
          <w:trHeight w:val="318"/>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12</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好看的饼干</w:t>
            </w:r>
          </w:p>
        </w:tc>
        <w:tc>
          <w:tcPr>
            <w:tcW w:w="1905" w:type="dxa"/>
            <w:tcBorders>
              <w:tl2br w:val="nil"/>
              <w:tr2bl w:val="nil"/>
            </w:tcBorders>
          </w:tcPr>
          <w:p w:rsidR="00441173" w:rsidRDefault="005B2DAC">
            <w:pPr>
              <w:ind w:firstLineChars="200" w:firstLine="420"/>
              <w:jc w:val="center"/>
              <w:rPr>
                <w:szCs w:val="21"/>
              </w:rPr>
            </w:pPr>
            <w:r>
              <w:rPr>
                <w:rFonts w:hint="eastAsia"/>
                <w:szCs w:val="21"/>
              </w:rPr>
              <w:t>相框</w:t>
            </w:r>
          </w:p>
        </w:tc>
        <w:tc>
          <w:tcPr>
            <w:tcW w:w="2681" w:type="dxa"/>
            <w:tcBorders>
              <w:tl2br w:val="nil"/>
              <w:tr2bl w:val="nil"/>
            </w:tcBorders>
          </w:tcPr>
          <w:p w:rsidR="00441173" w:rsidRDefault="005B2DAC">
            <w:pPr>
              <w:ind w:firstLineChars="200" w:firstLine="420"/>
              <w:jc w:val="center"/>
              <w:rPr>
                <w:szCs w:val="21"/>
              </w:rPr>
            </w:pPr>
            <w:r>
              <w:rPr>
                <w:rFonts w:hint="eastAsia"/>
                <w:szCs w:val="21"/>
              </w:rPr>
              <w:t>网状花</w:t>
            </w:r>
          </w:p>
        </w:tc>
      </w:tr>
      <w:tr w:rsidR="00441173">
        <w:trPr>
          <w:trHeight w:val="338"/>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3</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漂亮的孔雀</w:t>
            </w:r>
          </w:p>
        </w:tc>
        <w:tc>
          <w:tcPr>
            <w:tcW w:w="1905" w:type="dxa"/>
            <w:tcBorders>
              <w:tl2br w:val="nil"/>
              <w:tr2bl w:val="nil"/>
            </w:tcBorders>
          </w:tcPr>
          <w:p w:rsidR="00441173" w:rsidRDefault="005B2DAC">
            <w:pPr>
              <w:ind w:firstLineChars="200" w:firstLine="420"/>
              <w:jc w:val="center"/>
              <w:rPr>
                <w:szCs w:val="21"/>
              </w:rPr>
            </w:pPr>
            <w:r>
              <w:rPr>
                <w:rFonts w:hint="eastAsia"/>
                <w:szCs w:val="21"/>
              </w:rPr>
              <w:t>鸡蛋大变身</w:t>
            </w:r>
          </w:p>
        </w:tc>
        <w:tc>
          <w:tcPr>
            <w:tcW w:w="2681" w:type="dxa"/>
            <w:tcBorders>
              <w:tl2br w:val="nil"/>
              <w:tr2bl w:val="nil"/>
            </w:tcBorders>
          </w:tcPr>
          <w:p w:rsidR="00441173" w:rsidRDefault="005B2DAC">
            <w:pPr>
              <w:ind w:firstLineChars="200" w:firstLine="420"/>
              <w:jc w:val="center"/>
              <w:rPr>
                <w:szCs w:val="21"/>
              </w:rPr>
            </w:pPr>
            <w:r>
              <w:rPr>
                <w:rFonts w:hint="eastAsia"/>
                <w:szCs w:val="21"/>
              </w:rPr>
              <w:t>立体纹瓶</w:t>
            </w:r>
          </w:p>
        </w:tc>
      </w:tr>
      <w:tr w:rsidR="00441173">
        <w:trPr>
          <w:trHeight w:val="318"/>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4</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可爱的瓢虫</w:t>
            </w:r>
          </w:p>
        </w:tc>
        <w:tc>
          <w:tcPr>
            <w:tcW w:w="1905" w:type="dxa"/>
            <w:tcBorders>
              <w:tl2br w:val="nil"/>
              <w:tr2bl w:val="nil"/>
            </w:tcBorders>
          </w:tcPr>
          <w:p w:rsidR="00441173" w:rsidRDefault="005B2DAC">
            <w:pPr>
              <w:ind w:firstLineChars="200" w:firstLine="420"/>
              <w:jc w:val="center"/>
              <w:rPr>
                <w:szCs w:val="21"/>
              </w:rPr>
            </w:pPr>
            <w:r>
              <w:rPr>
                <w:rFonts w:hint="eastAsia"/>
                <w:szCs w:val="21"/>
              </w:rPr>
              <w:t>奶酪壳大变身</w:t>
            </w:r>
          </w:p>
        </w:tc>
        <w:tc>
          <w:tcPr>
            <w:tcW w:w="2681" w:type="dxa"/>
            <w:tcBorders>
              <w:tl2br w:val="nil"/>
              <w:tr2bl w:val="nil"/>
            </w:tcBorders>
          </w:tcPr>
          <w:p w:rsidR="00441173" w:rsidRDefault="005B2DAC">
            <w:pPr>
              <w:ind w:firstLineChars="200" w:firstLine="420"/>
              <w:jc w:val="center"/>
              <w:rPr>
                <w:szCs w:val="21"/>
              </w:rPr>
            </w:pPr>
            <w:r>
              <w:rPr>
                <w:rFonts w:hint="eastAsia"/>
                <w:szCs w:val="21"/>
              </w:rPr>
              <w:t>印第安人的舞会</w:t>
            </w:r>
          </w:p>
        </w:tc>
      </w:tr>
      <w:tr w:rsidR="00441173">
        <w:trPr>
          <w:trHeight w:val="318"/>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5</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好玩的章鱼</w:t>
            </w:r>
          </w:p>
        </w:tc>
        <w:tc>
          <w:tcPr>
            <w:tcW w:w="1905" w:type="dxa"/>
            <w:tcBorders>
              <w:tl2br w:val="nil"/>
              <w:tr2bl w:val="nil"/>
            </w:tcBorders>
          </w:tcPr>
          <w:p w:rsidR="00441173" w:rsidRDefault="005B2DAC">
            <w:pPr>
              <w:ind w:firstLineChars="200" w:firstLine="420"/>
              <w:jc w:val="center"/>
              <w:rPr>
                <w:szCs w:val="21"/>
              </w:rPr>
            </w:pPr>
            <w:r>
              <w:rPr>
                <w:rFonts w:hint="eastAsia"/>
                <w:szCs w:val="21"/>
              </w:rPr>
              <w:t>风铃</w:t>
            </w:r>
          </w:p>
        </w:tc>
        <w:tc>
          <w:tcPr>
            <w:tcW w:w="2681" w:type="dxa"/>
            <w:tcBorders>
              <w:tl2br w:val="nil"/>
              <w:tr2bl w:val="nil"/>
            </w:tcBorders>
          </w:tcPr>
          <w:p w:rsidR="00441173" w:rsidRDefault="005B2DAC">
            <w:pPr>
              <w:ind w:firstLineChars="200" w:firstLine="420"/>
              <w:jc w:val="center"/>
              <w:rPr>
                <w:szCs w:val="21"/>
              </w:rPr>
            </w:pPr>
            <w:r>
              <w:rPr>
                <w:rFonts w:hint="eastAsia"/>
                <w:szCs w:val="21"/>
              </w:rPr>
              <w:t>毛根变变变</w:t>
            </w:r>
          </w:p>
        </w:tc>
      </w:tr>
      <w:tr w:rsidR="00441173">
        <w:trPr>
          <w:trHeight w:val="327"/>
          <w:jc w:val="center"/>
        </w:trPr>
        <w:tc>
          <w:tcPr>
            <w:tcW w:w="1864" w:type="dxa"/>
            <w:tcBorders>
              <w:tl2br w:val="nil"/>
              <w:tr2bl w:val="nil"/>
            </w:tcBorders>
          </w:tcPr>
          <w:p w:rsidR="00441173" w:rsidRDefault="005B2DAC">
            <w:pPr>
              <w:ind w:firstLineChars="200" w:firstLine="420"/>
              <w:jc w:val="center"/>
              <w:rPr>
                <w:szCs w:val="21"/>
              </w:rPr>
            </w:pPr>
            <w:r>
              <w:rPr>
                <w:rFonts w:hint="eastAsia"/>
                <w:szCs w:val="21"/>
              </w:rPr>
              <w:t>6</w:t>
            </w:r>
            <w:r>
              <w:rPr>
                <w:rFonts w:hint="eastAsia"/>
                <w:szCs w:val="21"/>
              </w:rPr>
              <w:t>月份</w:t>
            </w:r>
          </w:p>
        </w:tc>
        <w:tc>
          <w:tcPr>
            <w:tcW w:w="2541" w:type="dxa"/>
            <w:tcBorders>
              <w:tl2br w:val="nil"/>
              <w:tr2bl w:val="nil"/>
            </w:tcBorders>
          </w:tcPr>
          <w:p w:rsidR="00441173" w:rsidRDefault="005B2DAC">
            <w:pPr>
              <w:ind w:firstLineChars="200" w:firstLine="420"/>
              <w:jc w:val="center"/>
              <w:rPr>
                <w:szCs w:val="21"/>
              </w:rPr>
            </w:pPr>
            <w:r>
              <w:rPr>
                <w:rFonts w:hint="eastAsia"/>
                <w:szCs w:val="21"/>
              </w:rPr>
              <w:t>和平花环</w:t>
            </w:r>
          </w:p>
        </w:tc>
        <w:tc>
          <w:tcPr>
            <w:tcW w:w="1905" w:type="dxa"/>
            <w:tcBorders>
              <w:tl2br w:val="nil"/>
              <w:tr2bl w:val="nil"/>
            </w:tcBorders>
          </w:tcPr>
          <w:p w:rsidR="00441173" w:rsidRDefault="005B2DAC">
            <w:pPr>
              <w:ind w:firstLineChars="200" w:firstLine="420"/>
              <w:jc w:val="center"/>
              <w:rPr>
                <w:szCs w:val="21"/>
              </w:rPr>
            </w:pPr>
            <w:r>
              <w:rPr>
                <w:rFonts w:hint="eastAsia"/>
                <w:szCs w:val="21"/>
              </w:rPr>
              <w:t>有趣的鞋垫</w:t>
            </w:r>
          </w:p>
        </w:tc>
        <w:tc>
          <w:tcPr>
            <w:tcW w:w="2681" w:type="dxa"/>
            <w:tcBorders>
              <w:tl2br w:val="nil"/>
              <w:tr2bl w:val="nil"/>
            </w:tcBorders>
          </w:tcPr>
          <w:p w:rsidR="00441173" w:rsidRDefault="005B2DAC">
            <w:pPr>
              <w:ind w:firstLineChars="200" w:firstLine="420"/>
              <w:jc w:val="center"/>
              <w:rPr>
                <w:szCs w:val="21"/>
              </w:rPr>
            </w:pPr>
            <w:r>
              <w:rPr>
                <w:rFonts w:hint="eastAsia"/>
                <w:szCs w:val="21"/>
              </w:rPr>
              <w:t>棒冰棍变变变</w:t>
            </w:r>
          </w:p>
        </w:tc>
      </w:tr>
    </w:tbl>
    <w:p w:rsidR="00441173" w:rsidRDefault="005B2DAC">
      <w:pPr>
        <w:ind w:firstLineChars="200" w:firstLine="422"/>
        <w:rPr>
          <w:b/>
          <w:bCs/>
        </w:rPr>
      </w:pPr>
      <w:r>
        <w:rPr>
          <w:rFonts w:hint="eastAsia"/>
          <w:b/>
          <w:bCs/>
        </w:rPr>
        <w:t>(</w:t>
      </w:r>
      <w:r>
        <w:rPr>
          <w:rFonts w:hint="eastAsia"/>
          <w:b/>
          <w:bCs/>
        </w:rPr>
        <w:t>三</w:t>
      </w:r>
      <w:r>
        <w:rPr>
          <w:rFonts w:hint="eastAsia"/>
          <w:b/>
          <w:bCs/>
        </w:rPr>
        <w:t>)</w:t>
      </w:r>
      <w:r>
        <w:rPr>
          <w:rFonts w:hint="eastAsia"/>
          <w:b/>
          <w:bCs/>
        </w:rPr>
        <w:t>幼儿的发展</w:t>
      </w:r>
    </w:p>
    <w:p w:rsidR="00441173" w:rsidRDefault="005B2DAC">
      <w:pPr>
        <w:ind w:firstLineChars="200" w:firstLine="420"/>
      </w:pPr>
      <w:r>
        <w:rPr>
          <w:rFonts w:hint="eastAsia"/>
        </w:rPr>
        <w:t>在手工制作创意能力的研究中，我们通过课堂表现、个案追踪、展示活动、社会实践等多元评价途径发现，孩子们在活动中发展了各种能力：</w:t>
      </w:r>
    </w:p>
    <w:p w:rsidR="00441173" w:rsidRDefault="005B2DAC">
      <w:pPr>
        <w:ind w:firstLineChars="200" w:firstLine="422"/>
      </w:pPr>
      <w:r>
        <w:rPr>
          <w:rFonts w:hint="eastAsia"/>
          <w:b/>
          <w:bCs/>
        </w:rPr>
        <w:t>1.</w:t>
      </w:r>
      <w:r>
        <w:rPr>
          <w:rFonts w:hint="eastAsia"/>
          <w:b/>
          <w:bCs/>
        </w:rPr>
        <w:t>幼儿的动手能力提高了：</w:t>
      </w:r>
      <w:r>
        <w:rPr>
          <w:rFonts w:hint="eastAsia"/>
        </w:rPr>
        <w:t>在一次次的创意手工、创意区角活动的操作中孩子的动手能力有了进一步的提高，折、剪、捏、撕、贴、画等方面的手工技能这些都不在话下。</w:t>
      </w:r>
    </w:p>
    <w:p w:rsidR="00441173" w:rsidRDefault="005B2DAC">
      <w:pPr>
        <w:ind w:firstLineChars="200" w:firstLine="422"/>
      </w:pPr>
      <w:r>
        <w:rPr>
          <w:rFonts w:hint="eastAsia"/>
          <w:b/>
          <w:bCs/>
        </w:rPr>
        <w:t>2.</w:t>
      </w:r>
      <w:r>
        <w:rPr>
          <w:rFonts w:hint="eastAsia"/>
          <w:b/>
          <w:bCs/>
        </w:rPr>
        <w:t>幼儿的想象能力激发了：</w:t>
      </w:r>
      <w:r>
        <w:rPr>
          <w:rFonts w:hint="eastAsia"/>
        </w:rPr>
        <w:t>通过对材料的观察和欣赏，教师适时的指点和引导让孩子插上了想象的翅膀，想象着不同材料的组合可以变成不同得作品。</w:t>
      </w:r>
    </w:p>
    <w:p w:rsidR="00441173" w:rsidRDefault="005B2DAC">
      <w:pPr>
        <w:ind w:firstLineChars="200" w:firstLine="422"/>
      </w:pPr>
      <w:r>
        <w:rPr>
          <w:rFonts w:hint="eastAsia"/>
          <w:b/>
          <w:bCs/>
        </w:rPr>
        <w:t>3.</w:t>
      </w:r>
      <w:r>
        <w:rPr>
          <w:rFonts w:hint="eastAsia"/>
          <w:b/>
          <w:bCs/>
        </w:rPr>
        <w:t>幼儿的创意能力培养了：</w:t>
      </w:r>
      <w:r>
        <w:rPr>
          <w:rFonts w:hint="eastAsia"/>
        </w:rPr>
        <w:t>创意手工活动的有效开展，多元材料的提供激发了孩子的创意思维，通过与材料</w:t>
      </w:r>
      <w:r>
        <w:rPr>
          <w:rFonts w:hint="eastAsia"/>
        </w:rPr>
        <w:t>的互动一件件创意作品产生了：用纸盘变成各种动物千奇百怪，把帽子装饰的美美的参加舞会，穿上箱子做的衣服在舞台上潇洒走一回……</w:t>
      </w:r>
    </w:p>
    <w:p w:rsidR="00441173" w:rsidRDefault="005B2DAC">
      <w:pPr>
        <w:ind w:firstLineChars="200" w:firstLine="422"/>
      </w:pPr>
      <w:r>
        <w:rPr>
          <w:rFonts w:hint="eastAsia"/>
          <w:b/>
          <w:bCs/>
        </w:rPr>
        <w:t>4.</w:t>
      </w:r>
      <w:r>
        <w:rPr>
          <w:rFonts w:hint="eastAsia"/>
          <w:b/>
          <w:bCs/>
        </w:rPr>
        <w:t>幼儿的欣赏能力进步了：</w:t>
      </w:r>
      <w:r>
        <w:rPr>
          <w:rFonts w:hint="eastAsia"/>
        </w:rPr>
        <w:t>活动中一件件精致的手工作品引发了幼儿的观察兴趣，孩子们通过欣赏各种作品，用发现美的眼光去感受美、表现美。</w:t>
      </w:r>
    </w:p>
    <w:p w:rsidR="00441173" w:rsidRDefault="005B2DAC">
      <w:pPr>
        <w:ind w:firstLineChars="200" w:firstLine="420"/>
      </w:pPr>
      <w:r>
        <w:rPr>
          <w:rFonts w:hint="eastAsia"/>
        </w:rPr>
        <w:lastRenderedPageBreak/>
        <w:t>总之，课题研究最大的受益人是我们的孩子。现在的他们对许多活动产生了强烈的探究兴趣，敢于质疑、敢于尝试、个性张扬，再不是被动的接受学习者了。这些品质和能力将为幼儿一生发展打下良好的基础。</w:t>
      </w:r>
      <w:r>
        <w:rPr>
          <w:rFonts w:hint="eastAsia"/>
        </w:rPr>
        <w:t xml:space="preserve"> </w:t>
      </w:r>
    </w:p>
    <w:p w:rsidR="00441173" w:rsidRDefault="005B2DAC">
      <w:pPr>
        <w:ind w:firstLineChars="200" w:firstLine="422"/>
        <w:rPr>
          <w:b/>
          <w:bCs/>
        </w:rPr>
      </w:pPr>
      <w:r>
        <w:rPr>
          <w:rFonts w:hint="eastAsia"/>
          <w:b/>
          <w:bCs/>
        </w:rPr>
        <w:t>（四）教师发展</w:t>
      </w:r>
    </w:p>
    <w:p w:rsidR="00441173" w:rsidRDefault="005B2DAC">
      <w:pPr>
        <w:ind w:firstLineChars="200" w:firstLine="420"/>
      </w:pPr>
      <w:r>
        <w:rPr>
          <w:rFonts w:hint="eastAsia"/>
        </w:rPr>
        <w:t>在手工制作中发展了孩子各项能力的同时教师也受益匪浅：</w:t>
      </w:r>
    </w:p>
    <w:p w:rsidR="00441173" w:rsidRDefault="005B2DAC">
      <w:pPr>
        <w:ind w:firstLineChars="200" w:firstLine="422"/>
      </w:pPr>
      <w:r>
        <w:rPr>
          <w:rFonts w:hint="eastAsia"/>
          <w:b/>
          <w:bCs/>
        </w:rPr>
        <w:t>1.</w:t>
      </w:r>
      <w:r>
        <w:rPr>
          <w:rFonts w:hint="eastAsia"/>
          <w:b/>
          <w:bCs/>
        </w:rPr>
        <w:t>教师的行为改变了：</w:t>
      </w:r>
      <w:r>
        <w:rPr>
          <w:rFonts w:hint="eastAsia"/>
        </w:rPr>
        <w:t>教师在活动中学会了观察孩子的行为，发现孩子的亮点时刻，通过对作品的解读和对孩子的对话，真正的走进了孩子的内心，满足了孩子的需求。</w:t>
      </w:r>
    </w:p>
    <w:p w:rsidR="00441173" w:rsidRDefault="005B2DAC">
      <w:pPr>
        <w:ind w:firstLineChars="200" w:firstLine="422"/>
      </w:pPr>
      <w:r>
        <w:rPr>
          <w:rFonts w:hint="eastAsia"/>
          <w:b/>
          <w:bCs/>
        </w:rPr>
        <w:t>2.</w:t>
      </w:r>
      <w:r>
        <w:rPr>
          <w:rFonts w:hint="eastAsia"/>
          <w:b/>
          <w:bCs/>
        </w:rPr>
        <w:t>教师的理念先进了：</w:t>
      </w:r>
      <w:r>
        <w:rPr>
          <w:rFonts w:hint="eastAsia"/>
        </w:rPr>
        <w:t>幼儿在前，教师在后的理念是每位老师始终坚持的想法，从过去的教师在教学活动中指导方式程序化，过分强调幼儿重复教师的方法去做，方法封闭真正走了出来，现在的老师们注重幼儿在活动中的情感体验，关注幼儿在操作活动中的表现和创造，真正做到了以人为本的理念。</w:t>
      </w:r>
    </w:p>
    <w:p w:rsidR="00441173" w:rsidRDefault="00441173">
      <w:pPr>
        <w:ind w:firstLineChars="200" w:firstLine="420"/>
      </w:pPr>
    </w:p>
    <w:p w:rsidR="00441173" w:rsidRDefault="005B2DAC">
      <w:pPr>
        <w:ind w:firstLineChars="200" w:firstLine="422"/>
        <w:rPr>
          <w:b/>
          <w:bCs/>
        </w:rPr>
      </w:pPr>
      <w:r>
        <w:rPr>
          <w:rFonts w:hint="eastAsia"/>
          <w:b/>
          <w:bCs/>
        </w:rPr>
        <w:t>四、问题与展望</w:t>
      </w:r>
    </w:p>
    <w:p w:rsidR="00441173" w:rsidRDefault="005B2DAC">
      <w:pPr>
        <w:ind w:firstLineChars="200" w:firstLine="420"/>
      </w:pPr>
      <w:r>
        <w:rPr>
          <w:rFonts w:hint="eastAsia"/>
        </w:rPr>
        <w:t>通过课题研究我们已经获得了一定的研究成果，但在某些方面研究的深度和广度还有所欠缺，还需进一步研究。</w:t>
      </w:r>
    </w:p>
    <w:p w:rsidR="00441173" w:rsidRDefault="005B2DAC">
      <w:pPr>
        <w:ind w:firstLineChars="200" w:firstLine="420"/>
      </w:pPr>
      <w:r>
        <w:rPr>
          <w:rFonts w:hint="eastAsia"/>
        </w:rPr>
        <w:t>1.</w:t>
      </w:r>
      <w:r>
        <w:rPr>
          <w:rFonts w:hint="eastAsia"/>
        </w:rPr>
        <w:t>我园的园本课程开发还不够完善，如课程内容、课程评价还需深度研究。后期我们将完善评价体系，检测现有园本课程内容是否合理，将园本课程完善出版发表。</w:t>
      </w:r>
    </w:p>
    <w:p w:rsidR="00441173" w:rsidRDefault="005B2DAC">
      <w:pPr>
        <w:ind w:firstLineChars="200" w:firstLine="420"/>
      </w:pPr>
      <w:r>
        <w:rPr>
          <w:rFonts w:hint="eastAsia"/>
        </w:rPr>
        <w:t>2.</w:t>
      </w:r>
      <w:r>
        <w:rPr>
          <w:rFonts w:hint="eastAsia"/>
        </w:rPr>
        <w:t>对于园本课程案例的研究教师在分析时难把握幼儿创意能力培养的核心价值。后期我们将通过自学、专家引领提高老师们的理论研究水平。</w:t>
      </w:r>
    </w:p>
    <w:p w:rsidR="00441173" w:rsidRDefault="005B2DAC">
      <w:pPr>
        <w:ind w:firstLineChars="200" w:firstLine="420"/>
        <w:jc w:val="right"/>
      </w:pPr>
      <w:r>
        <w:rPr>
          <w:rFonts w:hint="eastAsia"/>
        </w:rPr>
        <w:t>2016.10.19</w:t>
      </w: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Pr>
        <w:ind w:firstLineChars="200" w:firstLine="420"/>
      </w:pPr>
    </w:p>
    <w:p w:rsidR="00441173" w:rsidRDefault="00441173"/>
    <w:p w:rsidR="00441173" w:rsidRDefault="00441173"/>
    <w:p w:rsidR="00441173" w:rsidRDefault="005B2DAC">
      <w:pPr>
        <w:ind w:firstLineChars="200" w:firstLine="422"/>
        <w:rPr>
          <w:rFonts w:eastAsia="宋体"/>
          <w:b/>
          <w:szCs w:val="21"/>
        </w:rPr>
      </w:pPr>
      <w:r>
        <w:rPr>
          <w:rFonts w:hint="eastAsia"/>
          <w:b/>
          <w:szCs w:val="21"/>
        </w:rPr>
        <w:t>附件一：</w:t>
      </w:r>
    </w:p>
    <w:tbl>
      <w:tblPr>
        <w:tblStyle w:val="a6"/>
        <w:tblW w:w="9855" w:type="dxa"/>
        <w:tblInd w:w="-666"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4A0"/>
      </w:tblPr>
      <w:tblGrid>
        <w:gridCol w:w="675"/>
        <w:gridCol w:w="3390"/>
        <w:gridCol w:w="570"/>
        <w:gridCol w:w="2295"/>
        <w:gridCol w:w="645"/>
        <w:gridCol w:w="2280"/>
      </w:tblGrid>
      <w:tr w:rsidR="00441173">
        <w:trPr>
          <w:trHeight w:val="90"/>
        </w:trPr>
        <w:tc>
          <w:tcPr>
            <w:tcW w:w="9855" w:type="dxa"/>
            <w:gridSpan w:val="6"/>
            <w:tcBorders>
              <w:tl2br w:val="nil"/>
              <w:tr2bl w:val="nil"/>
            </w:tcBorders>
            <w:vAlign w:val="center"/>
          </w:tcPr>
          <w:p w:rsidR="00441173" w:rsidRDefault="005B2DAC">
            <w:pPr>
              <w:ind w:firstLineChars="200" w:firstLine="420"/>
              <w:jc w:val="center"/>
              <w:rPr>
                <w:rFonts w:eastAsia="宋体"/>
                <w:szCs w:val="21"/>
              </w:rPr>
            </w:pPr>
            <w:r>
              <w:rPr>
                <w:rFonts w:hint="eastAsia"/>
                <w:szCs w:val="21"/>
              </w:rPr>
              <w:lastRenderedPageBreak/>
              <w:t>幼儿园手工制作材料分类</w:t>
            </w:r>
          </w:p>
        </w:tc>
      </w:tr>
      <w:tr w:rsidR="00441173">
        <w:trPr>
          <w:trHeight w:val="343"/>
        </w:trPr>
        <w:tc>
          <w:tcPr>
            <w:tcW w:w="4065" w:type="dxa"/>
            <w:gridSpan w:val="2"/>
            <w:tcBorders>
              <w:tl2br w:val="nil"/>
              <w:tr2bl w:val="nil"/>
            </w:tcBorders>
            <w:vAlign w:val="center"/>
          </w:tcPr>
          <w:p w:rsidR="00441173" w:rsidRDefault="005B2DAC">
            <w:pPr>
              <w:ind w:firstLineChars="200" w:firstLine="420"/>
              <w:jc w:val="center"/>
              <w:rPr>
                <w:szCs w:val="21"/>
              </w:rPr>
            </w:pPr>
            <w:r>
              <w:rPr>
                <w:rFonts w:hint="eastAsia"/>
                <w:szCs w:val="21"/>
              </w:rPr>
              <w:t>废旧材料</w:t>
            </w:r>
          </w:p>
        </w:tc>
        <w:tc>
          <w:tcPr>
            <w:tcW w:w="2865" w:type="dxa"/>
            <w:gridSpan w:val="2"/>
            <w:tcBorders>
              <w:tl2br w:val="nil"/>
              <w:tr2bl w:val="nil"/>
            </w:tcBorders>
            <w:vAlign w:val="center"/>
          </w:tcPr>
          <w:p w:rsidR="00441173" w:rsidRDefault="005B2DAC">
            <w:pPr>
              <w:ind w:firstLineChars="200" w:firstLine="420"/>
              <w:jc w:val="center"/>
              <w:rPr>
                <w:szCs w:val="21"/>
              </w:rPr>
            </w:pPr>
            <w:r>
              <w:rPr>
                <w:rFonts w:hint="eastAsia"/>
                <w:szCs w:val="21"/>
              </w:rPr>
              <w:t>自然材料</w:t>
            </w:r>
          </w:p>
        </w:tc>
        <w:tc>
          <w:tcPr>
            <w:tcW w:w="2925" w:type="dxa"/>
            <w:gridSpan w:val="2"/>
            <w:tcBorders>
              <w:tl2br w:val="nil"/>
              <w:tr2bl w:val="nil"/>
            </w:tcBorders>
            <w:vAlign w:val="center"/>
          </w:tcPr>
          <w:p w:rsidR="00441173" w:rsidRDefault="005B2DAC">
            <w:pPr>
              <w:ind w:firstLineChars="200" w:firstLine="420"/>
              <w:jc w:val="center"/>
              <w:rPr>
                <w:szCs w:val="21"/>
              </w:rPr>
            </w:pPr>
            <w:r>
              <w:rPr>
                <w:rFonts w:hint="eastAsia"/>
                <w:szCs w:val="21"/>
              </w:rPr>
              <w:t>人文材料</w:t>
            </w:r>
          </w:p>
        </w:tc>
      </w:tr>
      <w:tr w:rsidR="00441173">
        <w:trPr>
          <w:trHeight w:val="394"/>
        </w:trPr>
        <w:tc>
          <w:tcPr>
            <w:tcW w:w="675" w:type="dxa"/>
            <w:vMerge w:val="restart"/>
            <w:tcBorders>
              <w:tl2br w:val="nil"/>
              <w:tr2bl w:val="nil"/>
            </w:tcBorders>
            <w:vAlign w:val="center"/>
          </w:tcPr>
          <w:p w:rsidR="00441173" w:rsidRDefault="005B2DAC">
            <w:pPr>
              <w:jc w:val="left"/>
              <w:rPr>
                <w:szCs w:val="21"/>
              </w:rPr>
            </w:pPr>
            <w:r>
              <w:rPr>
                <w:rFonts w:hint="eastAsia"/>
                <w:szCs w:val="21"/>
              </w:rPr>
              <w:t>纸类</w:t>
            </w:r>
          </w:p>
        </w:tc>
        <w:tc>
          <w:tcPr>
            <w:tcW w:w="3390" w:type="dxa"/>
            <w:tcBorders>
              <w:tl2br w:val="nil"/>
              <w:tr2bl w:val="nil"/>
            </w:tcBorders>
            <w:vAlign w:val="center"/>
          </w:tcPr>
          <w:p w:rsidR="00441173" w:rsidRDefault="005B2DAC">
            <w:pPr>
              <w:ind w:firstLineChars="200" w:firstLine="420"/>
              <w:jc w:val="left"/>
              <w:rPr>
                <w:szCs w:val="21"/>
              </w:rPr>
            </w:pPr>
            <w:r>
              <w:rPr>
                <w:rFonts w:hint="eastAsia"/>
                <w:szCs w:val="21"/>
              </w:rPr>
              <w:t>薄纸：</w:t>
            </w:r>
            <w:r>
              <w:rPr>
                <w:rFonts w:eastAsia="宋体" w:hint="eastAsia"/>
                <w:szCs w:val="21"/>
              </w:rPr>
              <w:t>糖纸</w:t>
            </w:r>
            <w:r>
              <w:rPr>
                <w:rFonts w:hint="eastAsia"/>
                <w:szCs w:val="21"/>
              </w:rPr>
              <w:t>、旧报纸、</w:t>
            </w:r>
            <w:r>
              <w:rPr>
                <w:rFonts w:eastAsia="宋体" w:hint="eastAsia"/>
                <w:szCs w:val="21"/>
              </w:rPr>
              <w:t>硬纸板、卷轴、砂纸、蜡纸、包装纸</w:t>
            </w:r>
          </w:p>
        </w:tc>
        <w:tc>
          <w:tcPr>
            <w:tcW w:w="570" w:type="dxa"/>
            <w:vMerge w:val="restart"/>
            <w:tcBorders>
              <w:tl2br w:val="nil"/>
              <w:tr2bl w:val="nil"/>
            </w:tcBorders>
            <w:vAlign w:val="center"/>
          </w:tcPr>
          <w:p w:rsidR="00441173" w:rsidRDefault="005B2DAC">
            <w:pPr>
              <w:ind w:firstLineChars="200" w:firstLine="420"/>
              <w:jc w:val="left"/>
              <w:rPr>
                <w:szCs w:val="21"/>
              </w:rPr>
            </w:pPr>
            <w:r>
              <w:rPr>
                <w:rFonts w:hint="eastAsia"/>
                <w:szCs w:val="21"/>
              </w:rPr>
              <w:t>坚果壳</w:t>
            </w:r>
          </w:p>
        </w:tc>
        <w:tc>
          <w:tcPr>
            <w:tcW w:w="2295" w:type="dxa"/>
            <w:vMerge w:val="restart"/>
            <w:tcBorders>
              <w:tl2br w:val="nil"/>
              <w:tr2bl w:val="nil"/>
            </w:tcBorders>
            <w:vAlign w:val="center"/>
          </w:tcPr>
          <w:p w:rsidR="00441173" w:rsidRDefault="005B2DAC">
            <w:pPr>
              <w:ind w:firstLineChars="200" w:firstLine="420"/>
              <w:jc w:val="left"/>
              <w:rPr>
                <w:szCs w:val="21"/>
              </w:rPr>
            </w:pPr>
            <w:r>
              <w:rPr>
                <w:rFonts w:hint="eastAsia"/>
                <w:szCs w:val="21"/>
              </w:rPr>
              <w:t>花生壳、瓜子壳、开心果壳、松子壳、核桃壳、西瓜子等</w:t>
            </w:r>
          </w:p>
        </w:tc>
        <w:tc>
          <w:tcPr>
            <w:tcW w:w="645" w:type="dxa"/>
            <w:vMerge w:val="restart"/>
            <w:tcBorders>
              <w:tl2br w:val="nil"/>
              <w:tr2bl w:val="nil"/>
            </w:tcBorders>
            <w:vAlign w:val="center"/>
          </w:tcPr>
          <w:p w:rsidR="00441173" w:rsidRDefault="005B2DAC">
            <w:pPr>
              <w:rPr>
                <w:szCs w:val="21"/>
              </w:rPr>
            </w:pPr>
            <w:r>
              <w:rPr>
                <w:rFonts w:hint="eastAsia"/>
                <w:szCs w:val="21"/>
              </w:rPr>
              <w:t>纯手工类</w:t>
            </w:r>
          </w:p>
        </w:tc>
        <w:tc>
          <w:tcPr>
            <w:tcW w:w="2280" w:type="dxa"/>
            <w:vMerge w:val="restart"/>
            <w:tcBorders>
              <w:tl2br w:val="nil"/>
              <w:tr2bl w:val="nil"/>
            </w:tcBorders>
            <w:vAlign w:val="center"/>
          </w:tcPr>
          <w:p w:rsidR="00441173" w:rsidRDefault="005B2DAC">
            <w:pPr>
              <w:ind w:firstLineChars="200" w:firstLine="420"/>
              <w:jc w:val="left"/>
              <w:rPr>
                <w:szCs w:val="21"/>
              </w:rPr>
            </w:pPr>
            <w:r>
              <w:rPr>
                <w:rFonts w:hint="eastAsia"/>
                <w:szCs w:val="21"/>
              </w:rPr>
              <w:t>扇子、席子、鞋垫、风筝、蒲团、草鞋、布鞋、</w:t>
            </w:r>
          </w:p>
        </w:tc>
      </w:tr>
      <w:tr w:rsidR="00441173">
        <w:trPr>
          <w:trHeight w:val="572"/>
        </w:trPr>
        <w:tc>
          <w:tcPr>
            <w:tcW w:w="675" w:type="dxa"/>
            <w:vMerge/>
            <w:tcBorders>
              <w:tl2br w:val="nil"/>
              <w:tr2bl w:val="nil"/>
            </w:tcBorders>
            <w:vAlign w:val="center"/>
          </w:tcPr>
          <w:p w:rsidR="00441173" w:rsidRDefault="00441173">
            <w:pPr>
              <w:ind w:firstLineChars="200" w:firstLine="420"/>
              <w:jc w:val="left"/>
              <w:rPr>
                <w:rFonts w:eastAsia="宋体"/>
                <w:szCs w:val="21"/>
              </w:rPr>
            </w:pPr>
          </w:p>
        </w:tc>
        <w:tc>
          <w:tcPr>
            <w:tcW w:w="3390" w:type="dxa"/>
            <w:tcBorders>
              <w:tl2br w:val="nil"/>
              <w:tr2bl w:val="nil"/>
            </w:tcBorders>
            <w:vAlign w:val="center"/>
          </w:tcPr>
          <w:p w:rsidR="00441173" w:rsidRDefault="005B2DAC">
            <w:pPr>
              <w:ind w:firstLineChars="200" w:firstLine="420"/>
              <w:jc w:val="left"/>
              <w:rPr>
                <w:rFonts w:eastAsia="宋体"/>
                <w:szCs w:val="21"/>
              </w:rPr>
            </w:pPr>
            <w:r>
              <w:rPr>
                <w:rFonts w:hint="eastAsia"/>
                <w:szCs w:val="21"/>
              </w:rPr>
              <w:t>硬纸：卡纸、</w:t>
            </w:r>
            <w:r>
              <w:rPr>
                <w:rFonts w:eastAsia="宋体" w:hint="eastAsia"/>
                <w:szCs w:val="21"/>
              </w:rPr>
              <w:t>纸盘、纸杯、</w:t>
            </w:r>
            <w:r>
              <w:rPr>
                <w:rFonts w:hint="eastAsia"/>
                <w:szCs w:val="21"/>
              </w:rPr>
              <w:t>纸碗、</w:t>
            </w:r>
            <w:r>
              <w:rPr>
                <w:rFonts w:eastAsia="宋体" w:hint="eastAsia"/>
                <w:szCs w:val="21"/>
              </w:rPr>
              <w:t>餐巾纸筒、</w:t>
            </w:r>
            <w:r>
              <w:rPr>
                <w:rFonts w:hint="eastAsia"/>
                <w:szCs w:val="21"/>
              </w:rPr>
              <w:t xml:space="preserve">礼品盒、鞋盒、喜糖盒、牛奶箱、火柴盒　</w:t>
            </w:r>
          </w:p>
        </w:tc>
        <w:tc>
          <w:tcPr>
            <w:tcW w:w="570" w:type="dxa"/>
            <w:vMerge/>
            <w:tcBorders>
              <w:tl2br w:val="nil"/>
              <w:tr2bl w:val="nil"/>
            </w:tcBorders>
            <w:vAlign w:val="center"/>
          </w:tcPr>
          <w:p w:rsidR="00441173" w:rsidRDefault="00441173">
            <w:pPr>
              <w:ind w:firstLineChars="200" w:firstLine="420"/>
              <w:jc w:val="left"/>
              <w:rPr>
                <w:szCs w:val="21"/>
              </w:rPr>
            </w:pPr>
          </w:p>
        </w:tc>
        <w:tc>
          <w:tcPr>
            <w:tcW w:w="2295" w:type="dxa"/>
            <w:vMerge/>
            <w:tcBorders>
              <w:tl2br w:val="nil"/>
              <w:tr2bl w:val="nil"/>
            </w:tcBorders>
            <w:vAlign w:val="center"/>
          </w:tcPr>
          <w:p w:rsidR="00441173" w:rsidRDefault="00441173">
            <w:pPr>
              <w:ind w:firstLineChars="200" w:firstLine="420"/>
              <w:jc w:val="left"/>
              <w:rPr>
                <w:szCs w:val="21"/>
              </w:rPr>
            </w:pPr>
          </w:p>
        </w:tc>
        <w:tc>
          <w:tcPr>
            <w:tcW w:w="645" w:type="dxa"/>
            <w:vMerge/>
            <w:tcBorders>
              <w:tl2br w:val="nil"/>
              <w:tr2bl w:val="nil"/>
            </w:tcBorders>
            <w:vAlign w:val="center"/>
          </w:tcPr>
          <w:p w:rsidR="00441173" w:rsidRDefault="00441173">
            <w:pPr>
              <w:ind w:firstLineChars="200" w:firstLine="420"/>
              <w:jc w:val="center"/>
              <w:rPr>
                <w:szCs w:val="21"/>
              </w:rPr>
            </w:pPr>
          </w:p>
        </w:tc>
        <w:tc>
          <w:tcPr>
            <w:tcW w:w="2280" w:type="dxa"/>
            <w:vMerge/>
            <w:tcBorders>
              <w:tl2br w:val="nil"/>
              <w:tr2bl w:val="nil"/>
            </w:tcBorders>
            <w:vAlign w:val="center"/>
          </w:tcPr>
          <w:p w:rsidR="00441173" w:rsidRDefault="00441173">
            <w:pPr>
              <w:ind w:firstLineChars="200" w:firstLine="420"/>
              <w:jc w:val="left"/>
              <w:rPr>
                <w:szCs w:val="21"/>
              </w:rPr>
            </w:pPr>
          </w:p>
        </w:tc>
      </w:tr>
      <w:tr w:rsidR="00441173">
        <w:trPr>
          <w:trHeight w:val="450"/>
        </w:trPr>
        <w:tc>
          <w:tcPr>
            <w:tcW w:w="675" w:type="dxa"/>
            <w:tcBorders>
              <w:tl2br w:val="nil"/>
              <w:tr2bl w:val="nil"/>
            </w:tcBorders>
            <w:vAlign w:val="center"/>
          </w:tcPr>
          <w:p w:rsidR="00441173" w:rsidRDefault="005B2DAC">
            <w:pPr>
              <w:jc w:val="left"/>
              <w:rPr>
                <w:rFonts w:eastAsia="宋体"/>
                <w:szCs w:val="21"/>
              </w:rPr>
            </w:pPr>
            <w:r>
              <w:rPr>
                <w:rFonts w:hint="eastAsia"/>
                <w:szCs w:val="21"/>
              </w:rPr>
              <w:t>塑料制品</w:t>
            </w:r>
          </w:p>
        </w:tc>
        <w:tc>
          <w:tcPr>
            <w:tcW w:w="3390" w:type="dxa"/>
            <w:tcBorders>
              <w:tl2br w:val="nil"/>
              <w:tr2bl w:val="nil"/>
            </w:tcBorders>
            <w:vAlign w:val="center"/>
          </w:tcPr>
          <w:p w:rsidR="00441173" w:rsidRDefault="005B2DAC">
            <w:pPr>
              <w:ind w:firstLineChars="200" w:firstLine="420"/>
              <w:jc w:val="left"/>
              <w:rPr>
                <w:szCs w:val="21"/>
              </w:rPr>
            </w:pPr>
            <w:r>
              <w:rPr>
                <w:rFonts w:hint="eastAsia"/>
                <w:szCs w:val="21"/>
              </w:rPr>
              <w:t>酸奶盒、冰淇淋盒、塑料盒、</w:t>
            </w:r>
            <w:r>
              <w:rPr>
                <w:rFonts w:hint="eastAsia"/>
                <w:szCs w:val="21"/>
              </w:rPr>
              <w:t>PVC</w:t>
            </w:r>
            <w:r>
              <w:rPr>
                <w:rFonts w:hint="eastAsia"/>
                <w:szCs w:val="21"/>
              </w:rPr>
              <w:t>管、吸管、一次性快餐盒、饮料瓶、瓶盖、</w:t>
            </w:r>
            <w:r>
              <w:rPr>
                <w:rFonts w:eastAsia="宋体" w:hint="eastAsia"/>
                <w:szCs w:val="21"/>
              </w:rPr>
              <w:t>勺子、</w:t>
            </w:r>
            <w:r>
              <w:rPr>
                <w:rFonts w:hint="eastAsia"/>
                <w:szCs w:val="21"/>
              </w:rPr>
              <w:t>轮胎、一次性浴帽、</w:t>
            </w:r>
            <w:r>
              <w:rPr>
                <w:rFonts w:eastAsia="宋体" w:hint="eastAsia"/>
                <w:szCs w:val="21"/>
              </w:rPr>
              <w:t>纽扣</w:t>
            </w:r>
            <w:r>
              <w:rPr>
                <w:rFonts w:hint="eastAsia"/>
                <w:szCs w:val="21"/>
              </w:rPr>
              <w:t>、水果包装</w:t>
            </w:r>
            <w:r>
              <w:rPr>
                <w:rFonts w:eastAsia="宋体" w:hint="eastAsia"/>
                <w:szCs w:val="21"/>
              </w:rPr>
              <w:t>塑料网、</w:t>
            </w:r>
          </w:p>
        </w:tc>
        <w:tc>
          <w:tcPr>
            <w:tcW w:w="570" w:type="dxa"/>
            <w:tcBorders>
              <w:tl2br w:val="nil"/>
              <w:tr2bl w:val="nil"/>
            </w:tcBorders>
            <w:vAlign w:val="center"/>
          </w:tcPr>
          <w:p w:rsidR="00441173" w:rsidRDefault="005B2DAC">
            <w:pPr>
              <w:ind w:firstLineChars="200" w:firstLine="420"/>
              <w:jc w:val="left"/>
              <w:rPr>
                <w:szCs w:val="21"/>
              </w:rPr>
            </w:pPr>
            <w:r>
              <w:rPr>
                <w:rFonts w:hint="eastAsia"/>
                <w:szCs w:val="21"/>
              </w:rPr>
              <w:t>贝壳类</w:t>
            </w:r>
          </w:p>
        </w:tc>
        <w:tc>
          <w:tcPr>
            <w:tcW w:w="2295" w:type="dxa"/>
            <w:tcBorders>
              <w:tl2br w:val="nil"/>
              <w:tr2bl w:val="nil"/>
            </w:tcBorders>
            <w:vAlign w:val="center"/>
          </w:tcPr>
          <w:p w:rsidR="00441173" w:rsidRDefault="005B2DAC">
            <w:pPr>
              <w:ind w:firstLineChars="200" w:firstLine="420"/>
              <w:jc w:val="left"/>
              <w:rPr>
                <w:szCs w:val="21"/>
              </w:rPr>
            </w:pPr>
            <w:r>
              <w:rPr>
                <w:rFonts w:hint="eastAsia"/>
                <w:szCs w:val="21"/>
              </w:rPr>
              <w:t>蚌壳、贝壳、螃蟹壳、乌龟壳等</w:t>
            </w:r>
          </w:p>
        </w:tc>
        <w:tc>
          <w:tcPr>
            <w:tcW w:w="645" w:type="dxa"/>
            <w:tcBorders>
              <w:tl2br w:val="nil"/>
              <w:tr2bl w:val="nil"/>
            </w:tcBorders>
            <w:vAlign w:val="center"/>
          </w:tcPr>
          <w:p w:rsidR="00441173" w:rsidRDefault="005B2DAC">
            <w:pPr>
              <w:rPr>
                <w:rFonts w:eastAsia="宋体"/>
                <w:szCs w:val="21"/>
              </w:rPr>
            </w:pPr>
            <w:r>
              <w:rPr>
                <w:rFonts w:hint="eastAsia"/>
                <w:szCs w:val="21"/>
              </w:rPr>
              <w:t>民间手工艺</w:t>
            </w:r>
          </w:p>
        </w:tc>
        <w:tc>
          <w:tcPr>
            <w:tcW w:w="2280" w:type="dxa"/>
            <w:tcBorders>
              <w:tl2br w:val="nil"/>
              <w:tr2bl w:val="nil"/>
            </w:tcBorders>
            <w:vAlign w:val="center"/>
          </w:tcPr>
          <w:p w:rsidR="00441173" w:rsidRDefault="005B2DAC">
            <w:pPr>
              <w:ind w:firstLineChars="200" w:firstLine="420"/>
              <w:jc w:val="left"/>
              <w:rPr>
                <w:szCs w:val="21"/>
              </w:rPr>
            </w:pPr>
            <w:r>
              <w:rPr>
                <w:rFonts w:hint="eastAsia"/>
                <w:szCs w:val="21"/>
              </w:rPr>
              <w:t>常州梳篦、鸽子笼、老虎鞋、花馒头、堆花、糖人、风筝、筛子、席条、篮子、花灯</w:t>
            </w:r>
          </w:p>
        </w:tc>
      </w:tr>
      <w:tr w:rsidR="00441173">
        <w:trPr>
          <w:trHeight w:val="405"/>
        </w:trPr>
        <w:tc>
          <w:tcPr>
            <w:tcW w:w="675" w:type="dxa"/>
            <w:tcBorders>
              <w:tl2br w:val="nil"/>
              <w:tr2bl w:val="nil"/>
            </w:tcBorders>
            <w:vAlign w:val="center"/>
          </w:tcPr>
          <w:p w:rsidR="00441173" w:rsidRDefault="005B2DAC">
            <w:pPr>
              <w:jc w:val="left"/>
              <w:rPr>
                <w:rFonts w:eastAsia="宋体"/>
                <w:szCs w:val="21"/>
              </w:rPr>
            </w:pPr>
            <w:r>
              <w:rPr>
                <w:rFonts w:hint="eastAsia"/>
                <w:szCs w:val="21"/>
              </w:rPr>
              <w:t>布线</w:t>
            </w:r>
          </w:p>
        </w:tc>
        <w:tc>
          <w:tcPr>
            <w:tcW w:w="3390" w:type="dxa"/>
            <w:tcBorders>
              <w:tl2br w:val="nil"/>
              <w:tr2bl w:val="nil"/>
            </w:tcBorders>
            <w:vAlign w:val="center"/>
          </w:tcPr>
          <w:p w:rsidR="00441173" w:rsidRDefault="005B2DAC">
            <w:pPr>
              <w:ind w:firstLineChars="200" w:firstLine="420"/>
              <w:jc w:val="left"/>
              <w:rPr>
                <w:szCs w:val="21"/>
              </w:rPr>
            </w:pPr>
            <w:r>
              <w:rPr>
                <w:rFonts w:hint="eastAsia"/>
                <w:szCs w:val="21"/>
              </w:rPr>
              <w:t>棉布、天鹅绒布、毛线、</w:t>
            </w:r>
            <w:r>
              <w:rPr>
                <w:rFonts w:eastAsia="宋体" w:hint="eastAsia"/>
                <w:szCs w:val="21"/>
              </w:rPr>
              <w:t>废旧</w:t>
            </w:r>
            <w:r>
              <w:rPr>
                <w:rFonts w:eastAsia="宋体" w:hint="eastAsia"/>
                <w:szCs w:val="21"/>
              </w:rPr>
              <w:t>T</w:t>
            </w:r>
            <w:r>
              <w:rPr>
                <w:rFonts w:eastAsia="宋体" w:hint="eastAsia"/>
                <w:szCs w:val="21"/>
              </w:rPr>
              <w:t>恤</w:t>
            </w:r>
            <w:r>
              <w:rPr>
                <w:rFonts w:hint="eastAsia"/>
                <w:szCs w:val="21"/>
              </w:rPr>
              <w:t>、袜子、手套、丝带</w:t>
            </w:r>
          </w:p>
        </w:tc>
        <w:tc>
          <w:tcPr>
            <w:tcW w:w="570" w:type="dxa"/>
            <w:tcBorders>
              <w:tl2br w:val="nil"/>
              <w:tr2bl w:val="nil"/>
            </w:tcBorders>
            <w:vAlign w:val="center"/>
          </w:tcPr>
          <w:p w:rsidR="00441173" w:rsidRDefault="005B2DAC">
            <w:pPr>
              <w:ind w:firstLineChars="200" w:firstLine="420"/>
              <w:jc w:val="left"/>
              <w:rPr>
                <w:rFonts w:eastAsia="宋体"/>
                <w:szCs w:val="21"/>
              </w:rPr>
            </w:pPr>
            <w:r>
              <w:rPr>
                <w:rFonts w:hint="eastAsia"/>
                <w:szCs w:val="21"/>
              </w:rPr>
              <w:t>蔬果类</w:t>
            </w:r>
          </w:p>
        </w:tc>
        <w:tc>
          <w:tcPr>
            <w:tcW w:w="2295" w:type="dxa"/>
            <w:tcBorders>
              <w:tl2br w:val="nil"/>
              <w:tr2bl w:val="nil"/>
            </w:tcBorders>
            <w:vAlign w:val="center"/>
          </w:tcPr>
          <w:p w:rsidR="00441173" w:rsidRDefault="005B2DAC">
            <w:pPr>
              <w:ind w:firstLineChars="200" w:firstLine="420"/>
              <w:jc w:val="left"/>
              <w:rPr>
                <w:szCs w:val="21"/>
              </w:rPr>
            </w:pPr>
            <w:r>
              <w:rPr>
                <w:rFonts w:hint="eastAsia"/>
                <w:szCs w:val="21"/>
              </w:rPr>
              <w:t>苹果、橘子、萝卜、藕、红薯、土豆、生姜、南瓜、丝瓜筋等</w:t>
            </w:r>
          </w:p>
        </w:tc>
        <w:tc>
          <w:tcPr>
            <w:tcW w:w="645" w:type="dxa"/>
            <w:tcBorders>
              <w:tl2br w:val="nil"/>
              <w:tr2bl w:val="nil"/>
            </w:tcBorders>
            <w:vAlign w:val="center"/>
          </w:tcPr>
          <w:p w:rsidR="00441173" w:rsidRDefault="005B2DAC">
            <w:pPr>
              <w:rPr>
                <w:szCs w:val="21"/>
              </w:rPr>
            </w:pPr>
            <w:r>
              <w:rPr>
                <w:rFonts w:hint="eastAsia"/>
                <w:szCs w:val="21"/>
              </w:rPr>
              <w:t>现代人文</w:t>
            </w:r>
          </w:p>
        </w:tc>
        <w:tc>
          <w:tcPr>
            <w:tcW w:w="2280" w:type="dxa"/>
            <w:tcBorders>
              <w:tl2br w:val="nil"/>
              <w:tr2bl w:val="nil"/>
            </w:tcBorders>
            <w:vAlign w:val="center"/>
          </w:tcPr>
          <w:p w:rsidR="00441173" w:rsidRDefault="005B2DAC">
            <w:pPr>
              <w:ind w:firstLineChars="200" w:firstLine="420"/>
              <w:jc w:val="left"/>
              <w:rPr>
                <w:szCs w:val="21"/>
              </w:rPr>
            </w:pPr>
            <w:r>
              <w:rPr>
                <w:rFonts w:hint="eastAsia"/>
                <w:szCs w:val="21"/>
              </w:rPr>
              <w:t>窨井盖、城市雕塑、火柴、竹包、挂历</w:t>
            </w:r>
          </w:p>
        </w:tc>
      </w:tr>
      <w:tr w:rsidR="00441173">
        <w:trPr>
          <w:trHeight w:val="480"/>
        </w:trPr>
        <w:tc>
          <w:tcPr>
            <w:tcW w:w="675" w:type="dxa"/>
            <w:tcBorders>
              <w:tl2br w:val="nil"/>
              <w:tr2bl w:val="nil"/>
            </w:tcBorders>
            <w:vAlign w:val="center"/>
          </w:tcPr>
          <w:p w:rsidR="00441173" w:rsidRDefault="005B2DAC">
            <w:pPr>
              <w:jc w:val="left"/>
              <w:rPr>
                <w:szCs w:val="21"/>
              </w:rPr>
            </w:pPr>
            <w:r>
              <w:rPr>
                <w:rFonts w:hint="eastAsia"/>
                <w:szCs w:val="21"/>
              </w:rPr>
              <w:t>金属</w:t>
            </w:r>
          </w:p>
        </w:tc>
        <w:tc>
          <w:tcPr>
            <w:tcW w:w="3390" w:type="dxa"/>
            <w:tcBorders>
              <w:tl2br w:val="nil"/>
              <w:tr2bl w:val="nil"/>
            </w:tcBorders>
            <w:vAlign w:val="center"/>
          </w:tcPr>
          <w:p w:rsidR="00441173" w:rsidRDefault="005B2DAC">
            <w:pPr>
              <w:ind w:firstLineChars="200" w:firstLine="420"/>
              <w:jc w:val="left"/>
              <w:rPr>
                <w:rFonts w:eastAsia="宋体"/>
                <w:szCs w:val="21"/>
              </w:rPr>
            </w:pPr>
            <w:r>
              <w:rPr>
                <w:rFonts w:eastAsia="宋体" w:hint="eastAsia"/>
                <w:szCs w:val="21"/>
              </w:rPr>
              <w:t>衣架、光盘、</w:t>
            </w:r>
          </w:p>
        </w:tc>
        <w:tc>
          <w:tcPr>
            <w:tcW w:w="570" w:type="dxa"/>
            <w:tcBorders>
              <w:tl2br w:val="nil"/>
              <w:tr2bl w:val="nil"/>
            </w:tcBorders>
            <w:vAlign w:val="center"/>
          </w:tcPr>
          <w:p w:rsidR="00441173" w:rsidRDefault="005B2DAC">
            <w:pPr>
              <w:ind w:firstLineChars="200" w:firstLine="420"/>
              <w:jc w:val="center"/>
              <w:rPr>
                <w:rFonts w:eastAsia="宋体"/>
                <w:szCs w:val="21"/>
              </w:rPr>
            </w:pPr>
            <w:r>
              <w:rPr>
                <w:rFonts w:hint="eastAsia"/>
                <w:szCs w:val="21"/>
              </w:rPr>
              <w:t>粮食类</w:t>
            </w:r>
          </w:p>
        </w:tc>
        <w:tc>
          <w:tcPr>
            <w:tcW w:w="2295" w:type="dxa"/>
            <w:tcBorders>
              <w:tl2br w:val="nil"/>
              <w:tr2bl w:val="nil"/>
            </w:tcBorders>
            <w:vAlign w:val="center"/>
          </w:tcPr>
          <w:p w:rsidR="00441173" w:rsidRDefault="005B2DAC">
            <w:pPr>
              <w:ind w:firstLineChars="200" w:firstLine="420"/>
              <w:jc w:val="left"/>
              <w:rPr>
                <w:rFonts w:eastAsia="宋体"/>
                <w:szCs w:val="21"/>
              </w:rPr>
            </w:pPr>
            <w:r>
              <w:rPr>
                <w:rFonts w:hint="eastAsia"/>
                <w:szCs w:val="21"/>
              </w:rPr>
              <w:t>玉米、稻穗、麦子、黄豆、绿豆、花生、黑豆、芸豆、蚕豆、大米、芝麻、</w:t>
            </w:r>
          </w:p>
        </w:tc>
        <w:tc>
          <w:tcPr>
            <w:tcW w:w="645" w:type="dxa"/>
            <w:tcBorders>
              <w:tl2br w:val="nil"/>
              <w:tr2bl w:val="nil"/>
            </w:tcBorders>
            <w:vAlign w:val="center"/>
          </w:tcPr>
          <w:p w:rsidR="00441173" w:rsidRDefault="005B2DAC">
            <w:pPr>
              <w:rPr>
                <w:rFonts w:eastAsia="宋体"/>
                <w:szCs w:val="21"/>
              </w:rPr>
            </w:pPr>
            <w:r>
              <w:rPr>
                <w:rFonts w:eastAsia="宋体" w:hint="eastAsia"/>
                <w:szCs w:val="21"/>
              </w:rPr>
              <w:t>古代人文</w:t>
            </w:r>
          </w:p>
        </w:tc>
        <w:tc>
          <w:tcPr>
            <w:tcW w:w="2280" w:type="dxa"/>
            <w:tcBorders>
              <w:tl2br w:val="nil"/>
              <w:tr2bl w:val="nil"/>
            </w:tcBorders>
            <w:vAlign w:val="center"/>
          </w:tcPr>
          <w:p w:rsidR="00441173" w:rsidRDefault="005B2DAC">
            <w:pPr>
              <w:ind w:firstLineChars="200" w:firstLine="420"/>
              <w:jc w:val="left"/>
              <w:rPr>
                <w:rFonts w:eastAsia="宋体"/>
                <w:szCs w:val="21"/>
              </w:rPr>
            </w:pPr>
            <w:r>
              <w:rPr>
                <w:rFonts w:eastAsia="宋体" w:hint="eastAsia"/>
                <w:szCs w:val="21"/>
              </w:rPr>
              <w:t>纺车、梭子、灶台、渔网、如意、秤杆、油纸伞</w:t>
            </w:r>
          </w:p>
        </w:tc>
      </w:tr>
      <w:tr w:rsidR="00441173">
        <w:trPr>
          <w:trHeight w:val="465"/>
        </w:trPr>
        <w:tc>
          <w:tcPr>
            <w:tcW w:w="675" w:type="dxa"/>
            <w:tcBorders>
              <w:tl2br w:val="nil"/>
              <w:tr2bl w:val="nil"/>
            </w:tcBorders>
            <w:vAlign w:val="center"/>
          </w:tcPr>
          <w:p w:rsidR="00441173" w:rsidRDefault="005B2DAC">
            <w:pPr>
              <w:rPr>
                <w:szCs w:val="21"/>
              </w:rPr>
            </w:pPr>
            <w:r>
              <w:rPr>
                <w:rFonts w:hint="eastAsia"/>
                <w:szCs w:val="21"/>
              </w:rPr>
              <w:t>其他</w:t>
            </w:r>
          </w:p>
        </w:tc>
        <w:tc>
          <w:tcPr>
            <w:tcW w:w="3390" w:type="dxa"/>
            <w:tcBorders>
              <w:tl2br w:val="nil"/>
              <w:tr2bl w:val="nil"/>
            </w:tcBorders>
            <w:vAlign w:val="center"/>
          </w:tcPr>
          <w:p w:rsidR="00441173" w:rsidRDefault="005B2DAC">
            <w:pPr>
              <w:ind w:firstLineChars="200" w:firstLine="420"/>
              <w:rPr>
                <w:rFonts w:eastAsia="宋体"/>
                <w:szCs w:val="21"/>
              </w:rPr>
            </w:pPr>
            <w:r>
              <w:rPr>
                <w:rFonts w:eastAsia="宋体" w:hint="eastAsia"/>
                <w:szCs w:val="21"/>
              </w:rPr>
              <w:t>灯泡、刷子、冰棍棒、</w:t>
            </w:r>
            <w:r>
              <w:rPr>
                <w:rFonts w:hint="eastAsia"/>
                <w:szCs w:val="21"/>
              </w:rPr>
              <w:t>口服液小瓶子、木夹子、</w:t>
            </w:r>
            <w:r>
              <w:rPr>
                <w:rFonts w:eastAsia="宋体" w:hint="eastAsia"/>
                <w:szCs w:val="21"/>
              </w:rPr>
              <w:t>废旧球鞋</w:t>
            </w:r>
            <w:r>
              <w:rPr>
                <w:rFonts w:hint="eastAsia"/>
                <w:szCs w:val="21"/>
              </w:rPr>
              <w:t>、废旧的包</w:t>
            </w:r>
          </w:p>
        </w:tc>
        <w:tc>
          <w:tcPr>
            <w:tcW w:w="570" w:type="dxa"/>
            <w:tcBorders>
              <w:tl2br w:val="nil"/>
              <w:tr2bl w:val="nil"/>
            </w:tcBorders>
            <w:vAlign w:val="center"/>
          </w:tcPr>
          <w:p w:rsidR="00441173" w:rsidRDefault="005B2DAC">
            <w:pPr>
              <w:ind w:firstLineChars="200" w:firstLine="420"/>
              <w:jc w:val="left"/>
              <w:rPr>
                <w:rFonts w:eastAsia="宋体"/>
                <w:szCs w:val="21"/>
              </w:rPr>
            </w:pPr>
            <w:r>
              <w:rPr>
                <w:rFonts w:hint="eastAsia"/>
                <w:szCs w:val="21"/>
              </w:rPr>
              <w:t>其他</w:t>
            </w:r>
          </w:p>
        </w:tc>
        <w:tc>
          <w:tcPr>
            <w:tcW w:w="2295" w:type="dxa"/>
            <w:tcBorders>
              <w:tl2br w:val="nil"/>
              <w:tr2bl w:val="nil"/>
            </w:tcBorders>
            <w:vAlign w:val="center"/>
          </w:tcPr>
          <w:p w:rsidR="00441173" w:rsidRDefault="005B2DAC">
            <w:pPr>
              <w:ind w:firstLineChars="200" w:firstLine="420"/>
              <w:jc w:val="left"/>
              <w:rPr>
                <w:rFonts w:eastAsia="宋体"/>
                <w:szCs w:val="21"/>
              </w:rPr>
            </w:pPr>
            <w:r>
              <w:rPr>
                <w:rFonts w:eastAsia="宋体" w:hint="eastAsia"/>
                <w:szCs w:val="21"/>
              </w:rPr>
              <w:t>树叶</w:t>
            </w:r>
            <w:r>
              <w:rPr>
                <w:rFonts w:hint="eastAsia"/>
                <w:szCs w:val="21"/>
              </w:rPr>
              <w:t>、</w:t>
            </w:r>
            <w:r>
              <w:rPr>
                <w:rFonts w:eastAsia="宋体" w:hint="eastAsia"/>
                <w:szCs w:val="21"/>
              </w:rPr>
              <w:t>树枝</w:t>
            </w:r>
            <w:r>
              <w:rPr>
                <w:rFonts w:hint="eastAsia"/>
                <w:szCs w:val="21"/>
              </w:rPr>
              <w:t>、木头、</w:t>
            </w:r>
            <w:r>
              <w:rPr>
                <w:rFonts w:eastAsia="宋体" w:hint="eastAsia"/>
                <w:szCs w:val="21"/>
              </w:rPr>
              <w:t>鹅卵石</w:t>
            </w:r>
            <w:r>
              <w:rPr>
                <w:rFonts w:hint="eastAsia"/>
                <w:szCs w:val="21"/>
              </w:rPr>
              <w:t>、沙子、竹子、花瓣、橘皮、松果、芦苇、鸡毛、麦秆、稻草、</w:t>
            </w:r>
            <w:r>
              <w:rPr>
                <w:rFonts w:ascii="宋体" w:hAnsi="宋体" w:cs="宋体" w:hint="eastAsia"/>
                <w:szCs w:val="21"/>
              </w:rPr>
              <w:t>葫芦、</w:t>
            </w:r>
            <w:r>
              <w:rPr>
                <w:rFonts w:eastAsia="宋体" w:hint="eastAsia"/>
                <w:szCs w:val="21"/>
              </w:rPr>
              <w:t>蛋壳、</w:t>
            </w:r>
            <w:r>
              <w:rPr>
                <w:rFonts w:hint="eastAsia"/>
                <w:szCs w:val="21"/>
              </w:rPr>
              <w:t>棉花、</w:t>
            </w:r>
          </w:p>
        </w:tc>
        <w:tc>
          <w:tcPr>
            <w:tcW w:w="645" w:type="dxa"/>
            <w:tcBorders>
              <w:tl2br w:val="nil"/>
              <w:tr2bl w:val="nil"/>
            </w:tcBorders>
            <w:vAlign w:val="center"/>
          </w:tcPr>
          <w:p w:rsidR="00441173" w:rsidRDefault="00441173">
            <w:pPr>
              <w:ind w:firstLineChars="200" w:firstLine="420"/>
              <w:jc w:val="left"/>
              <w:rPr>
                <w:szCs w:val="21"/>
              </w:rPr>
            </w:pPr>
          </w:p>
        </w:tc>
        <w:tc>
          <w:tcPr>
            <w:tcW w:w="2280" w:type="dxa"/>
            <w:tcBorders>
              <w:tl2br w:val="nil"/>
              <w:tr2bl w:val="nil"/>
            </w:tcBorders>
            <w:vAlign w:val="center"/>
          </w:tcPr>
          <w:p w:rsidR="00441173" w:rsidRDefault="00441173">
            <w:pPr>
              <w:ind w:firstLineChars="200" w:firstLine="420"/>
              <w:jc w:val="left"/>
              <w:rPr>
                <w:szCs w:val="21"/>
              </w:rPr>
            </w:pPr>
          </w:p>
        </w:tc>
      </w:tr>
      <w:tr w:rsidR="00441173">
        <w:trPr>
          <w:trHeight w:val="435"/>
        </w:trPr>
        <w:tc>
          <w:tcPr>
            <w:tcW w:w="675" w:type="dxa"/>
            <w:tcBorders>
              <w:tl2br w:val="nil"/>
              <w:tr2bl w:val="nil"/>
            </w:tcBorders>
            <w:vAlign w:val="center"/>
          </w:tcPr>
          <w:p w:rsidR="00441173" w:rsidRDefault="005B2DAC">
            <w:pPr>
              <w:rPr>
                <w:szCs w:val="21"/>
              </w:rPr>
            </w:pPr>
            <w:r>
              <w:rPr>
                <w:rFonts w:hint="eastAsia"/>
                <w:szCs w:val="21"/>
              </w:rPr>
              <w:t>……</w:t>
            </w:r>
          </w:p>
        </w:tc>
        <w:tc>
          <w:tcPr>
            <w:tcW w:w="3390" w:type="dxa"/>
            <w:tcBorders>
              <w:tl2br w:val="nil"/>
              <w:tr2bl w:val="nil"/>
            </w:tcBorders>
            <w:vAlign w:val="center"/>
          </w:tcPr>
          <w:p w:rsidR="00441173" w:rsidRDefault="005B2DAC">
            <w:pPr>
              <w:ind w:firstLineChars="200" w:firstLine="420"/>
              <w:rPr>
                <w:szCs w:val="21"/>
              </w:rPr>
            </w:pPr>
            <w:r>
              <w:rPr>
                <w:rFonts w:hint="eastAsia"/>
                <w:szCs w:val="21"/>
              </w:rPr>
              <w:t>……</w:t>
            </w:r>
          </w:p>
        </w:tc>
        <w:tc>
          <w:tcPr>
            <w:tcW w:w="570" w:type="dxa"/>
            <w:tcBorders>
              <w:tl2br w:val="nil"/>
              <w:tr2bl w:val="nil"/>
            </w:tcBorders>
            <w:vAlign w:val="center"/>
          </w:tcPr>
          <w:p w:rsidR="00441173" w:rsidRDefault="00441173">
            <w:pPr>
              <w:ind w:firstLineChars="200" w:firstLine="420"/>
              <w:jc w:val="left"/>
              <w:rPr>
                <w:szCs w:val="21"/>
              </w:rPr>
            </w:pPr>
          </w:p>
        </w:tc>
        <w:tc>
          <w:tcPr>
            <w:tcW w:w="2295" w:type="dxa"/>
            <w:tcBorders>
              <w:tl2br w:val="nil"/>
              <w:tr2bl w:val="nil"/>
            </w:tcBorders>
            <w:vAlign w:val="center"/>
          </w:tcPr>
          <w:p w:rsidR="00441173" w:rsidRDefault="00441173">
            <w:pPr>
              <w:ind w:firstLineChars="200" w:firstLine="420"/>
              <w:jc w:val="left"/>
              <w:rPr>
                <w:szCs w:val="21"/>
              </w:rPr>
            </w:pPr>
          </w:p>
        </w:tc>
        <w:tc>
          <w:tcPr>
            <w:tcW w:w="645" w:type="dxa"/>
            <w:tcBorders>
              <w:tl2br w:val="nil"/>
              <w:tr2bl w:val="nil"/>
            </w:tcBorders>
            <w:vAlign w:val="center"/>
          </w:tcPr>
          <w:p w:rsidR="00441173" w:rsidRDefault="005B2DAC">
            <w:pPr>
              <w:rPr>
                <w:szCs w:val="21"/>
              </w:rPr>
            </w:pPr>
            <w:r>
              <w:rPr>
                <w:rFonts w:hint="eastAsia"/>
                <w:szCs w:val="21"/>
              </w:rPr>
              <w:t>…</w:t>
            </w:r>
          </w:p>
        </w:tc>
        <w:tc>
          <w:tcPr>
            <w:tcW w:w="2280" w:type="dxa"/>
            <w:tcBorders>
              <w:tl2br w:val="nil"/>
              <w:tr2bl w:val="nil"/>
            </w:tcBorders>
            <w:vAlign w:val="center"/>
          </w:tcPr>
          <w:p w:rsidR="00441173" w:rsidRDefault="005B2DAC">
            <w:pPr>
              <w:ind w:firstLineChars="200" w:firstLine="420"/>
              <w:rPr>
                <w:szCs w:val="21"/>
              </w:rPr>
            </w:pPr>
            <w:r>
              <w:rPr>
                <w:rFonts w:hint="eastAsia"/>
                <w:szCs w:val="21"/>
              </w:rPr>
              <w:t>……</w:t>
            </w:r>
          </w:p>
        </w:tc>
      </w:tr>
    </w:tbl>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
          <w:szCs w:val="21"/>
        </w:rPr>
      </w:pPr>
    </w:p>
    <w:p w:rsidR="00441173" w:rsidRDefault="005B2DAC">
      <w:pPr>
        <w:ind w:firstLineChars="200" w:firstLine="422"/>
        <w:rPr>
          <w:b/>
          <w:szCs w:val="21"/>
        </w:rPr>
      </w:pPr>
      <w:r>
        <w:rPr>
          <w:rFonts w:hint="eastAsia"/>
          <w:b/>
          <w:szCs w:val="21"/>
        </w:rPr>
        <w:t>附件二：</w:t>
      </w:r>
    </w:p>
    <w:tbl>
      <w:tblPr>
        <w:tblStyle w:val="a6"/>
        <w:tblW w:w="9870" w:type="dxa"/>
        <w:tblInd w:w="-696"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ayout w:type="fixed"/>
        <w:tblLook w:val="04A0"/>
      </w:tblPr>
      <w:tblGrid>
        <w:gridCol w:w="1009"/>
        <w:gridCol w:w="1211"/>
        <w:gridCol w:w="60"/>
        <w:gridCol w:w="3555"/>
        <w:gridCol w:w="4035"/>
      </w:tblGrid>
      <w:tr w:rsidR="00441173">
        <w:trPr>
          <w:trHeight w:val="90"/>
        </w:trPr>
        <w:tc>
          <w:tcPr>
            <w:tcW w:w="1009" w:type="dxa"/>
            <w:vMerge w:val="restart"/>
            <w:tcBorders>
              <w:tl2br w:val="nil"/>
              <w:tr2bl w:val="nil"/>
            </w:tcBorders>
            <w:vAlign w:val="center"/>
          </w:tcPr>
          <w:p w:rsidR="00441173" w:rsidRDefault="005B2DAC">
            <w:pPr>
              <w:jc w:val="center"/>
              <w:rPr>
                <w:rFonts w:ascii="宋体" w:hAnsi="宋体" w:cs="宋体"/>
                <w:b/>
                <w:bCs/>
                <w:sz w:val="24"/>
              </w:rPr>
            </w:pPr>
            <w:r>
              <w:rPr>
                <w:rFonts w:ascii="宋体" w:hAnsi="宋体" w:cs="宋体" w:hint="eastAsia"/>
                <w:b/>
                <w:bCs/>
                <w:sz w:val="24"/>
              </w:rPr>
              <w:lastRenderedPageBreak/>
              <w:t>各</w:t>
            </w:r>
          </w:p>
          <w:p w:rsidR="00441173" w:rsidRDefault="005B2DAC">
            <w:pPr>
              <w:jc w:val="center"/>
              <w:rPr>
                <w:rFonts w:ascii="宋体" w:hAnsi="宋体" w:cs="宋体"/>
                <w:b/>
                <w:bCs/>
                <w:sz w:val="24"/>
              </w:rPr>
            </w:pPr>
            <w:r>
              <w:rPr>
                <w:rFonts w:ascii="宋体" w:hAnsi="宋体" w:cs="宋体" w:hint="eastAsia"/>
                <w:b/>
                <w:bCs/>
                <w:sz w:val="24"/>
              </w:rPr>
              <w:t>年</w:t>
            </w:r>
          </w:p>
          <w:p w:rsidR="00441173" w:rsidRDefault="005B2DAC">
            <w:pPr>
              <w:jc w:val="center"/>
              <w:rPr>
                <w:rFonts w:ascii="宋体" w:hAnsi="宋体" w:cs="宋体"/>
                <w:b/>
                <w:bCs/>
                <w:sz w:val="24"/>
              </w:rPr>
            </w:pPr>
            <w:r>
              <w:rPr>
                <w:rFonts w:ascii="宋体" w:hAnsi="宋体" w:cs="宋体" w:hint="eastAsia"/>
                <w:b/>
                <w:bCs/>
                <w:sz w:val="24"/>
              </w:rPr>
              <w:t>龄</w:t>
            </w:r>
          </w:p>
          <w:p w:rsidR="00441173" w:rsidRDefault="005B2DAC">
            <w:pPr>
              <w:jc w:val="center"/>
              <w:rPr>
                <w:rFonts w:ascii="宋体" w:hAnsi="宋体" w:cs="宋体"/>
                <w:b/>
                <w:bCs/>
                <w:sz w:val="24"/>
              </w:rPr>
            </w:pPr>
            <w:r>
              <w:rPr>
                <w:rFonts w:ascii="宋体" w:hAnsi="宋体" w:cs="宋体" w:hint="eastAsia"/>
                <w:b/>
                <w:bCs/>
                <w:sz w:val="24"/>
              </w:rPr>
              <w:t>段</w:t>
            </w:r>
          </w:p>
          <w:p w:rsidR="00441173" w:rsidRDefault="005B2DAC">
            <w:pPr>
              <w:jc w:val="center"/>
              <w:rPr>
                <w:rFonts w:ascii="宋体" w:hAnsi="宋体" w:cs="宋体"/>
                <w:b/>
                <w:bCs/>
                <w:sz w:val="24"/>
              </w:rPr>
            </w:pPr>
            <w:r>
              <w:rPr>
                <w:rFonts w:ascii="宋体" w:hAnsi="宋体" w:cs="宋体" w:hint="eastAsia"/>
                <w:b/>
                <w:bCs/>
                <w:sz w:val="24"/>
              </w:rPr>
              <w:t>手</w:t>
            </w:r>
          </w:p>
          <w:p w:rsidR="00441173" w:rsidRDefault="005B2DAC">
            <w:pPr>
              <w:jc w:val="center"/>
              <w:rPr>
                <w:rFonts w:ascii="宋体" w:hAnsi="宋体" w:cs="宋体"/>
                <w:b/>
                <w:bCs/>
                <w:sz w:val="24"/>
              </w:rPr>
            </w:pPr>
            <w:r>
              <w:rPr>
                <w:rFonts w:ascii="宋体" w:hAnsi="宋体" w:cs="宋体" w:hint="eastAsia"/>
                <w:b/>
                <w:bCs/>
                <w:sz w:val="24"/>
              </w:rPr>
              <w:t>工</w:t>
            </w:r>
          </w:p>
          <w:p w:rsidR="00441173" w:rsidRDefault="005B2DAC">
            <w:pPr>
              <w:jc w:val="center"/>
              <w:rPr>
                <w:rFonts w:ascii="宋体" w:hAnsi="宋体" w:cs="宋体"/>
                <w:b/>
                <w:bCs/>
                <w:sz w:val="24"/>
              </w:rPr>
            </w:pPr>
            <w:r>
              <w:rPr>
                <w:rFonts w:ascii="宋体" w:hAnsi="宋体" w:cs="宋体" w:hint="eastAsia"/>
                <w:b/>
                <w:bCs/>
                <w:sz w:val="24"/>
              </w:rPr>
              <w:t>制</w:t>
            </w:r>
          </w:p>
          <w:p w:rsidR="00441173" w:rsidRDefault="005B2DAC">
            <w:pPr>
              <w:jc w:val="center"/>
              <w:rPr>
                <w:rFonts w:ascii="宋体" w:hAnsi="宋体" w:cs="宋体"/>
                <w:b/>
                <w:bCs/>
                <w:sz w:val="24"/>
              </w:rPr>
            </w:pPr>
            <w:r>
              <w:rPr>
                <w:rFonts w:ascii="宋体" w:hAnsi="宋体" w:cs="宋体" w:hint="eastAsia"/>
                <w:b/>
                <w:bCs/>
                <w:sz w:val="24"/>
              </w:rPr>
              <w:t>作</w:t>
            </w:r>
          </w:p>
          <w:p w:rsidR="00441173" w:rsidRDefault="005B2DAC">
            <w:pPr>
              <w:jc w:val="center"/>
              <w:rPr>
                <w:rFonts w:ascii="宋体" w:hAnsi="宋体" w:cs="宋体"/>
                <w:b/>
                <w:bCs/>
                <w:sz w:val="24"/>
              </w:rPr>
            </w:pPr>
            <w:r>
              <w:rPr>
                <w:rFonts w:ascii="宋体" w:hAnsi="宋体" w:cs="宋体" w:hint="eastAsia"/>
                <w:b/>
                <w:bCs/>
                <w:sz w:val="24"/>
              </w:rPr>
              <w:t>材</w:t>
            </w:r>
          </w:p>
          <w:p w:rsidR="00441173" w:rsidRDefault="005B2DAC">
            <w:pPr>
              <w:jc w:val="center"/>
              <w:rPr>
                <w:rFonts w:ascii="宋体" w:hAnsi="宋体" w:cs="宋体"/>
                <w:b/>
                <w:bCs/>
                <w:sz w:val="24"/>
              </w:rPr>
            </w:pPr>
            <w:r>
              <w:rPr>
                <w:rFonts w:ascii="宋体" w:hAnsi="宋体" w:cs="宋体" w:hint="eastAsia"/>
                <w:b/>
                <w:bCs/>
                <w:sz w:val="24"/>
              </w:rPr>
              <w:t>料</w:t>
            </w:r>
          </w:p>
          <w:p w:rsidR="00441173" w:rsidRDefault="005B2DAC">
            <w:pPr>
              <w:jc w:val="center"/>
              <w:rPr>
                <w:rFonts w:ascii="宋体" w:hAnsi="宋体" w:cs="宋体"/>
                <w:b/>
                <w:bCs/>
                <w:sz w:val="24"/>
              </w:rPr>
            </w:pPr>
            <w:r>
              <w:rPr>
                <w:rFonts w:ascii="宋体" w:hAnsi="宋体" w:cs="宋体" w:hint="eastAsia"/>
                <w:b/>
                <w:bCs/>
                <w:sz w:val="24"/>
              </w:rPr>
              <w:t>分</w:t>
            </w:r>
          </w:p>
          <w:p w:rsidR="00441173" w:rsidRDefault="005B2DAC">
            <w:pPr>
              <w:jc w:val="center"/>
              <w:rPr>
                <w:rFonts w:ascii="宋体" w:hAnsi="宋体" w:cs="宋体"/>
                <w:b/>
                <w:bCs/>
                <w:szCs w:val="21"/>
              </w:rPr>
            </w:pPr>
            <w:r>
              <w:rPr>
                <w:rFonts w:ascii="宋体" w:hAnsi="宋体" w:cs="宋体" w:hint="eastAsia"/>
                <w:b/>
                <w:bCs/>
                <w:sz w:val="24"/>
              </w:rPr>
              <w:t>类</w:t>
            </w:r>
          </w:p>
        </w:tc>
        <w:tc>
          <w:tcPr>
            <w:tcW w:w="8861" w:type="dxa"/>
            <w:gridSpan w:val="4"/>
            <w:tcBorders>
              <w:tl2br w:val="nil"/>
              <w:tr2bl w:val="nil"/>
            </w:tcBorders>
          </w:tcPr>
          <w:p w:rsidR="00441173" w:rsidRDefault="005B2DAC">
            <w:pPr>
              <w:ind w:firstLineChars="200" w:firstLine="422"/>
              <w:jc w:val="center"/>
              <w:rPr>
                <w:rFonts w:ascii="宋体" w:hAnsi="宋体" w:cs="宋体"/>
                <w:b/>
                <w:bCs/>
                <w:szCs w:val="21"/>
              </w:rPr>
            </w:pPr>
            <w:r>
              <w:rPr>
                <w:rFonts w:ascii="宋体" w:hAnsi="宋体" w:cs="宋体" w:hint="eastAsia"/>
                <w:b/>
                <w:bCs/>
                <w:szCs w:val="21"/>
              </w:rPr>
              <w:t>小班</w:t>
            </w:r>
          </w:p>
        </w:tc>
      </w:tr>
      <w:tr w:rsidR="00441173">
        <w:trPr>
          <w:trHeight w:val="183"/>
        </w:trPr>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11" w:type="dxa"/>
            <w:tcBorders>
              <w:tl2br w:val="nil"/>
              <w:tr2bl w:val="nil"/>
            </w:tcBorders>
          </w:tcPr>
          <w:p w:rsidR="00441173" w:rsidRDefault="00441173">
            <w:pPr>
              <w:ind w:firstLineChars="200" w:firstLine="422"/>
              <w:rPr>
                <w:rFonts w:ascii="宋体" w:hAnsi="宋体" w:cs="宋体"/>
                <w:b/>
                <w:bCs/>
                <w:szCs w:val="21"/>
              </w:rPr>
            </w:pPr>
          </w:p>
        </w:tc>
        <w:tc>
          <w:tcPr>
            <w:tcW w:w="3615" w:type="dxa"/>
            <w:gridSpan w:val="2"/>
            <w:tcBorders>
              <w:tl2br w:val="nil"/>
              <w:tr2bl w:val="nil"/>
            </w:tcBorders>
            <w:vAlign w:val="center"/>
          </w:tcPr>
          <w:p w:rsidR="00441173" w:rsidRDefault="005B2DAC">
            <w:pPr>
              <w:ind w:firstLineChars="200" w:firstLine="422"/>
              <w:jc w:val="center"/>
              <w:rPr>
                <w:rFonts w:ascii="宋体" w:hAnsi="宋体" w:cs="宋体"/>
                <w:b/>
                <w:bCs/>
                <w:szCs w:val="21"/>
              </w:rPr>
            </w:pPr>
            <w:r>
              <w:rPr>
                <w:rFonts w:ascii="宋体" w:hAnsi="宋体" w:cs="宋体" w:hint="eastAsia"/>
                <w:b/>
                <w:bCs/>
                <w:szCs w:val="21"/>
              </w:rPr>
              <w:t>上学期</w:t>
            </w:r>
          </w:p>
        </w:tc>
        <w:tc>
          <w:tcPr>
            <w:tcW w:w="4035" w:type="dxa"/>
            <w:tcBorders>
              <w:tl2br w:val="nil"/>
              <w:tr2bl w:val="nil"/>
            </w:tcBorders>
            <w:vAlign w:val="center"/>
          </w:tcPr>
          <w:p w:rsidR="00441173" w:rsidRDefault="005B2DAC">
            <w:pPr>
              <w:ind w:firstLineChars="200" w:firstLine="422"/>
              <w:jc w:val="center"/>
              <w:rPr>
                <w:rFonts w:ascii="宋体" w:hAnsi="宋体" w:cs="宋体"/>
                <w:b/>
                <w:bCs/>
                <w:szCs w:val="21"/>
              </w:rPr>
            </w:pPr>
            <w:r>
              <w:rPr>
                <w:rFonts w:ascii="宋体" w:hAnsi="宋体" w:cs="宋体" w:hint="eastAsia"/>
                <w:b/>
                <w:bCs/>
                <w:szCs w:val="21"/>
              </w:rPr>
              <w:t>下学期</w:t>
            </w:r>
          </w:p>
        </w:tc>
      </w:tr>
      <w:tr w:rsidR="00441173">
        <w:trPr>
          <w:trHeight w:val="451"/>
        </w:trPr>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11" w:type="dxa"/>
            <w:tcBorders>
              <w:tl2br w:val="nil"/>
              <w:tr2bl w:val="nil"/>
            </w:tcBorders>
          </w:tcPr>
          <w:p w:rsidR="00441173" w:rsidRDefault="005B2DAC">
            <w:pPr>
              <w:rPr>
                <w:rFonts w:ascii="宋体" w:hAnsi="宋体" w:cs="宋体"/>
                <w:b/>
                <w:bCs/>
                <w:szCs w:val="21"/>
              </w:rPr>
            </w:pPr>
            <w:r>
              <w:rPr>
                <w:rFonts w:ascii="宋体" w:hAnsi="宋体" w:cs="宋体" w:hint="eastAsia"/>
                <w:b/>
                <w:bCs/>
                <w:szCs w:val="21"/>
              </w:rPr>
              <w:t>废旧材料</w:t>
            </w:r>
          </w:p>
        </w:tc>
        <w:tc>
          <w:tcPr>
            <w:tcW w:w="3615" w:type="dxa"/>
            <w:gridSpan w:val="2"/>
            <w:tcBorders>
              <w:tl2br w:val="nil"/>
              <w:tr2bl w:val="nil"/>
            </w:tcBorders>
          </w:tcPr>
          <w:p w:rsidR="00441173" w:rsidRDefault="005B2DAC">
            <w:pPr>
              <w:rPr>
                <w:rFonts w:ascii="宋体" w:hAnsi="宋体" w:cs="宋体"/>
                <w:szCs w:val="21"/>
              </w:rPr>
            </w:pPr>
            <w:r>
              <w:rPr>
                <w:rFonts w:ascii="宋体" w:hAnsi="宋体" w:cs="宋体" w:hint="eastAsia"/>
                <w:szCs w:val="21"/>
              </w:rPr>
              <w:t>主打：废纸类、卡纸、餐巾纸、报纸、皱纹纸、</w:t>
            </w:r>
          </w:p>
          <w:p w:rsidR="00441173" w:rsidRDefault="005B2DAC">
            <w:pPr>
              <w:rPr>
                <w:rFonts w:ascii="宋体" w:hAnsi="宋体" w:cs="宋体"/>
                <w:szCs w:val="21"/>
              </w:rPr>
            </w:pPr>
            <w:r>
              <w:rPr>
                <w:rFonts w:ascii="宋体" w:hAnsi="宋体" w:cs="宋体" w:hint="eastAsia"/>
                <w:szCs w:val="21"/>
              </w:rPr>
              <w:t>装饰：各种瓶盖、吸管</w:t>
            </w:r>
          </w:p>
        </w:tc>
        <w:tc>
          <w:tcPr>
            <w:tcW w:w="4035" w:type="dxa"/>
            <w:tcBorders>
              <w:tl2br w:val="nil"/>
              <w:tr2bl w:val="nil"/>
            </w:tcBorders>
          </w:tcPr>
          <w:p w:rsidR="00441173" w:rsidRDefault="005B2DAC">
            <w:pPr>
              <w:rPr>
                <w:rFonts w:ascii="宋体" w:hAnsi="宋体" w:cs="宋体"/>
                <w:szCs w:val="21"/>
              </w:rPr>
            </w:pPr>
            <w:r>
              <w:rPr>
                <w:rFonts w:ascii="宋体" w:hAnsi="宋体" w:cs="宋体" w:hint="eastAsia"/>
                <w:szCs w:val="21"/>
              </w:rPr>
              <w:t>主打、废纸类、卡纸、餐巾纸、报纸、皱纹纸及果冻盒、废旧光盘、一次性浴帽</w:t>
            </w:r>
          </w:p>
          <w:p w:rsidR="00441173" w:rsidRDefault="005B2DAC">
            <w:pPr>
              <w:rPr>
                <w:rFonts w:ascii="宋体" w:hAnsi="宋体" w:cs="宋体"/>
                <w:b/>
                <w:bCs/>
                <w:szCs w:val="21"/>
              </w:rPr>
            </w:pPr>
            <w:r>
              <w:rPr>
                <w:rFonts w:ascii="宋体" w:hAnsi="宋体" w:cs="宋体" w:hint="eastAsia"/>
                <w:szCs w:val="21"/>
              </w:rPr>
              <w:t>装饰：纽扣、各种瓶盖、吸管</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11" w:type="dxa"/>
            <w:tcBorders>
              <w:tl2br w:val="nil"/>
              <w:tr2bl w:val="nil"/>
            </w:tcBorders>
          </w:tcPr>
          <w:p w:rsidR="00441173" w:rsidRDefault="005B2DAC">
            <w:pPr>
              <w:rPr>
                <w:rFonts w:ascii="宋体" w:hAnsi="宋体" w:cs="宋体"/>
                <w:b/>
                <w:bCs/>
                <w:szCs w:val="21"/>
              </w:rPr>
            </w:pPr>
            <w:r>
              <w:rPr>
                <w:rFonts w:ascii="宋体" w:hAnsi="宋体" w:cs="宋体" w:hint="eastAsia"/>
                <w:b/>
                <w:bCs/>
                <w:szCs w:val="21"/>
              </w:rPr>
              <w:t>自然材料</w:t>
            </w:r>
          </w:p>
        </w:tc>
        <w:tc>
          <w:tcPr>
            <w:tcW w:w="3615" w:type="dxa"/>
            <w:gridSpan w:val="2"/>
            <w:tcBorders>
              <w:tl2br w:val="nil"/>
              <w:tr2bl w:val="nil"/>
            </w:tcBorders>
          </w:tcPr>
          <w:p w:rsidR="00441173" w:rsidRDefault="005B2DAC">
            <w:pPr>
              <w:rPr>
                <w:rFonts w:ascii="宋体" w:hAnsi="宋体" w:cs="宋体"/>
                <w:b/>
                <w:bCs/>
                <w:szCs w:val="21"/>
              </w:rPr>
            </w:pPr>
            <w:r>
              <w:rPr>
                <w:rFonts w:ascii="宋体" w:hAnsi="宋体" w:cs="宋体" w:hint="eastAsia"/>
                <w:szCs w:val="21"/>
              </w:rPr>
              <w:t>蔬果、种子、树叶</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种子、石头</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11" w:type="dxa"/>
            <w:tcBorders>
              <w:tl2br w:val="nil"/>
              <w:tr2bl w:val="nil"/>
            </w:tcBorders>
          </w:tcPr>
          <w:p w:rsidR="00441173" w:rsidRDefault="005B2DAC">
            <w:pPr>
              <w:rPr>
                <w:rFonts w:ascii="宋体" w:hAnsi="宋体" w:cs="宋体"/>
                <w:b/>
                <w:bCs/>
                <w:szCs w:val="21"/>
              </w:rPr>
            </w:pPr>
            <w:r>
              <w:rPr>
                <w:rFonts w:ascii="宋体" w:hAnsi="宋体" w:cs="宋体" w:hint="eastAsia"/>
                <w:b/>
                <w:bCs/>
                <w:szCs w:val="21"/>
              </w:rPr>
              <w:t>人文材料</w:t>
            </w:r>
          </w:p>
        </w:tc>
        <w:tc>
          <w:tcPr>
            <w:tcW w:w="3615" w:type="dxa"/>
            <w:gridSpan w:val="2"/>
            <w:tcBorders>
              <w:tl2br w:val="nil"/>
              <w:tr2bl w:val="nil"/>
            </w:tcBorders>
          </w:tcPr>
          <w:p w:rsidR="00441173" w:rsidRDefault="00441173">
            <w:pPr>
              <w:ind w:firstLineChars="200" w:firstLine="422"/>
              <w:rPr>
                <w:rFonts w:ascii="宋体" w:hAnsi="宋体" w:cs="宋体"/>
                <w:b/>
                <w:bCs/>
                <w:szCs w:val="21"/>
              </w:rPr>
            </w:pP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扇子</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11" w:type="dxa"/>
            <w:tcBorders>
              <w:tl2br w:val="nil"/>
              <w:tr2bl w:val="nil"/>
            </w:tcBorders>
          </w:tcPr>
          <w:p w:rsidR="00441173" w:rsidRDefault="005B2DAC">
            <w:pPr>
              <w:rPr>
                <w:rFonts w:ascii="宋体" w:hAnsi="宋体" w:cs="宋体"/>
                <w:b/>
                <w:bCs/>
                <w:szCs w:val="21"/>
              </w:rPr>
            </w:pPr>
            <w:r>
              <w:rPr>
                <w:rFonts w:ascii="宋体" w:hAnsi="宋体" w:cs="宋体" w:hint="eastAsia"/>
                <w:b/>
                <w:bCs/>
                <w:szCs w:val="21"/>
              </w:rPr>
              <w:t>购置材料</w:t>
            </w:r>
          </w:p>
        </w:tc>
        <w:tc>
          <w:tcPr>
            <w:tcW w:w="3615" w:type="dxa"/>
            <w:gridSpan w:val="2"/>
            <w:tcBorders>
              <w:tl2br w:val="nil"/>
              <w:tr2bl w:val="nil"/>
            </w:tcBorders>
          </w:tcPr>
          <w:p w:rsidR="00441173" w:rsidRDefault="005B2DAC">
            <w:pPr>
              <w:rPr>
                <w:rFonts w:ascii="宋体" w:hAnsi="宋体" w:cs="宋体"/>
                <w:b/>
                <w:bCs/>
                <w:szCs w:val="21"/>
              </w:rPr>
            </w:pPr>
            <w:r>
              <w:rPr>
                <w:rFonts w:ascii="宋体" w:hAnsi="宋体" w:cs="宋体" w:hint="eastAsia"/>
                <w:szCs w:val="21"/>
              </w:rPr>
              <w:t>毛茛、颜料</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毛根、颜料、小珠子、亮片</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8861" w:type="dxa"/>
            <w:gridSpan w:val="4"/>
            <w:tcBorders>
              <w:tl2br w:val="nil"/>
              <w:tr2bl w:val="nil"/>
            </w:tcBorders>
          </w:tcPr>
          <w:p w:rsidR="00441173" w:rsidRDefault="005B2DAC">
            <w:pPr>
              <w:ind w:firstLineChars="200" w:firstLine="422"/>
              <w:jc w:val="center"/>
              <w:rPr>
                <w:rFonts w:ascii="宋体" w:hAnsi="宋体" w:cs="宋体"/>
                <w:b/>
                <w:bCs/>
                <w:szCs w:val="21"/>
              </w:rPr>
            </w:pPr>
            <w:r>
              <w:rPr>
                <w:rFonts w:ascii="宋体" w:hAnsi="宋体" w:cs="宋体" w:hint="eastAsia"/>
                <w:b/>
                <w:bCs/>
                <w:szCs w:val="21"/>
              </w:rPr>
              <w:t>中班</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441173">
            <w:pPr>
              <w:ind w:firstLineChars="200" w:firstLine="422"/>
              <w:rPr>
                <w:rFonts w:ascii="宋体" w:hAnsi="宋体" w:cs="宋体"/>
                <w:b/>
                <w:bCs/>
                <w:szCs w:val="21"/>
              </w:rPr>
            </w:pPr>
          </w:p>
        </w:tc>
        <w:tc>
          <w:tcPr>
            <w:tcW w:w="3555" w:type="dxa"/>
            <w:tcBorders>
              <w:tl2br w:val="nil"/>
              <w:tr2bl w:val="nil"/>
            </w:tcBorders>
          </w:tcPr>
          <w:p w:rsidR="00441173" w:rsidRDefault="005B2DAC">
            <w:pPr>
              <w:ind w:firstLineChars="200" w:firstLine="422"/>
              <w:rPr>
                <w:rFonts w:ascii="宋体" w:hAnsi="宋体" w:cs="宋体"/>
                <w:b/>
                <w:bCs/>
                <w:szCs w:val="21"/>
              </w:rPr>
            </w:pPr>
            <w:r>
              <w:rPr>
                <w:rFonts w:ascii="宋体" w:hAnsi="宋体" w:cs="宋体" w:hint="eastAsia"/>
                <w:b/>
                <w:bCs/>
                <w:szCs w:val="21"/>
              </w:rPr>
              <w:t>上学期</w:t>
            </w:r>
          </w:p>
        </w:tc>
        <w:tc>
          <w:tcPr>
            <w:tcW w:w="4035" w:type="dxa"/>
            <w:tcBorders>
              <w:tl2br w:val="nil"/>
              <w:tr2bl w:val="nil"/>
            </w:tcBorders>
          </w:tcPr>
          <w:p w:rsidR="00441173" w:rsidRDefault="005B2DAC">
            <w:pPr>
              <w:ind w:firstLineChars="200" w:firstLine="422"/>
              <w:rPr>
                <w:rFonts w:ascii="宋体" w:hAnsi="宋体" w:cs="宋体"/>
                <w:b/>
                <w:bCs/>
                <w:szCs w:val="21"/>
              </w:rPr>
            </w:pPr>
            <w:r>
              <w:rPr>
                <w:rFonts w:ascii="宋体" w:hAnsi="宋体" w:cs="宋体" w:hint="eastAsia"/>
                <w:b/>
                <w:bCs/>
                <w:szCs w:val="21"/>
              </w:rPr>
              <w:t>下学期</w:t>
            </w:r>
          </w:p>
        </w:tc>
      </w:tr>
      <w:tr w:rsidR="00441173">
        <w:trPr>
          <w:trHeight w:val="90"/>
        </w:trPr>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废旧材料</w:t>
            </w:r>
          </w:p>
        </w:tc>
        <w:tc>
          <w:tcPr>
            <w:tcW w:w="3555" w:type="dxa"/>
            <w:tcBorders>
              <w:tl2br w:val="nil"/>
              <w:tr2bl w:val="nil"/>
            </w:tcBorders>
          </w:tcPr>
          <w:p w:rsidR="00441173" w:rsidRDefault="005B2DAC">
            <w:pPr>
              <w:rPr>
                <w:rFonts w:ascii="宋体" w:hAnsi="宋体" w:cs="宋体"/>
                <w:szCs w:val="21"/>
              </w:rPr>
            </w:pPr>
            <w:r>
              <w:rPr>
                <w:rFonts w:ascii="宋体" w:hAnsi="宋体" w:cs="宋体" w:hint="eastAsia"/>
                <w:szCs w:val="21"/>
              </w:rPr>
              <w:t>主打：各种废纸、纸杯、纸盘、蛋糕盘、纸袋等</w:t>
            </w:r>
          </w:p>
          <w:p w:rsidR="00441173" w:rsidRDefault="005B2DAC">
            <w:pPr>
              <w:rPr>
                <w:rFonts w:ascii="宋体" w:hAnsi="宋体" w:cs="宋体"/>
                <w:b/>
                <w:bCs/>
                <w:szCs w:val="21"/>
              </w:rPr>
            </w:pPr>
            <w:r>
              <w:rPr>
                <w:rFonts w:ascii="宋体" w:hAnsi="宋体" w:cs="宋体" w:hint="eastAsia"/>
                <w:szCs w:val="21"/>
              </w:rPr>
              <w:t>装饰：口服液小瓶子吸管段、小铃铛、瓶盖、木珠</w:t>
            </w:r>
          </w:p>
        </w:tc>
        <w:tc>
          <w:tcPr>
            <w:tcW w:w="4035" w:type="dxa"/>
            <w:tcBorders>
              <w:tl2br w:val="nil"/>
              <w:tr2bl w:val="nil"/>
            </w:tcBorders>
          </w:tcPr>
          <w:p w:rsidR="00441173" w:rsidRDefault="005B2DAC">
            <w:pPr>
              <w:rPr>
                <w:rFonts w:ascii="宋体" w:hAnsi="宋体" w:cs="宋体"/>
                <w:szCs w:val="21"/>
              </w:rPr>
            </w:pPr>
            <w:r>
              <w:rPr>
                <w:rFonts w:ascii="宋体" w:hAnsi="宋体" w:cs="宋体" w:hint="eastAsia"/>
                <w:szCs w:val="21"/>
              </w:rPr>
              <w:t>主打：各种纸类及各种盒子：牙膏盒、</w:t>
            </w:r>
            <w:r>
              <w:rPr>
                <w:rFonts w:hint="eastAsia"/>
                <w:szCs w:val="21"/>
              </w:rPr>
              <w:t>酸奶盒、喜糖盒、手套、塑料瓶子、废球鞋</w:t>
            </w:r>
          </w:p>
          <w:p w:rsidR="00441173" w:rsidRDefault="005B2DAC">
            <w:pPr>
              <w:rPr>
                <w:rFonts w:ascii="宋体" w:hAnsi="宋体" w:cs="宋体"/>
                <w:szCs w:val="21"/>
              </w:rPr>
            </w:pPr>
            <w:r>
              <w:rPr>
                <w:rFonts w:ascii="宋体" w:hAnsi="宋体" w:cs="宋体" w:hint="eastAsia"/>
                <w:szCs w:val="21"/>
              </w:rPr>
              <w:t>装饰：</w:t>
            </w:r>
            <w:r>
              <w:rPr>
                <w:rFonts w:eastAsia="宋体" w:hint="eastAsia"/>
                <w:szCs w:val="21"/>
              </w:rPr>
              <w:t>纽扣</w:t>
            </w:r>
            <w:r>
              <w:rPr>
                <w:rFonts w:hint="eastAsia"/>
                <w:szCs w:val="21"/>
              </w:rPr>
              <w:t>、毛线、棉花、瓶盖、鸡毛、吸管</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自然材料</w:t>
            </w:r>
          </w:p>
        </w:tc>
        <w:tc>
          <w:tcPr>
            <w:tcW w:w="355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豆类、树叶、萝卜、</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豆类、土豆、</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人文材料</w:t>
            </w:r>
          </w:p>
        </w:tc>
        <w:tc>
          <w:tcPr>
            <w:tcW w:w="355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竹包</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草帽</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购置材料</w:t>
            </w:r>
          </w:p>
        </w:tc>
        <w:tc>
          <w:tcPr>
            <w:tcW w:w="355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毛茛、颜料、粘土</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毛茛、颜料、泡沫球、粘土</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8861" w:type="dxa"/>
            <w:gridSpan w:val="4"/>
            <w:tcBorders>
              <w:tl2br w:val="nil"/>
              <w:tr2bl w:val="nil"/>
            </w:tcBorders>
          </w:tcPr>
          <w:p w:rsidR="00441173" w:rsidRDefault="005B2DAC">
            <w:pPr>
              <w:ind w:firstLineChars="200" w:firstLine="422"/>
              <w:jc w:val="center"/>
              <w:rPr>
                <w:rFonts w:ascii="宋体" w:hAnsi="宋体" w:cs="宋体"/>
                <w:b/>
                <w:bCs/>
                <w:szCs w:val="21"/>
              </w:rPr>
            </w:pPr>
            <w:r>
              <w:rPr>
                <w:rFonts w:ascii="宋体" w:hAnsi="宋体" w:cs="宋体" w:hint="eastAsia"/>
                <w:b/>
                <w:bCs/>
                <w:szCs w:val="21"/>
              </w:rPr>
              <w:t>大班</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441173">
            <w:pPr>
              <w:ind w:firstLineChars="200" w:firstLine="422"/>
              <w:rPr>
                <w:rFonts w:ascii="宋体" w:hAnsi="宋体" w:cs="宋体"/>
                <w:b/>
                <w:bCs/>
                <w:szCs w:val="21"/>
              </w:rPr>
            </w:pPr>
          </w:p>
        </w:tc>
        <w:tc>
          <w:tcPr>
            <w:tcW w:w="3555" w:type="dxa"/>
            <w:tcBorders>
              <w:tl2br w:val="nil"/>
              <w:tr2bl w:val="nil"/>
            </w:tcBorders>
          </w:tcPr>
          <w:p w:rsidR="00441173" w:rsidRDefault="005B2DAC">
            <w:pPr>
              <w:ind w:firstLineChars="200" w:firstLine="422"/>
              <w:jc w:val="center"/>
              <w:rPr>
                <w:rFonts w:ascii="宋体" w:hAnsi="宋体" w:cs="宋体"/>
                <w:b/>
                <w:bCs/>
                <w:szCs w:val="21"/>
              </w:rPr>
            </w:pPr>
            <w:r>
              <w:rPr>
                <w:rFonts w:ascii="宋体" w:hAnsi="宋体" w:cs="宋体" w:hint="eastAsia"/>
                <w:b/>
                <w:bCs/>
                <w:szCs w:val="21"/>
              </w:rPr>
              <w:t>上学期</w:t>
            </w:r>
          </w:p>
        </w:tc>
        <w:tc>
          <w:tcPr>
            <w:tcW w:w="4035" w:type="dxa"/>
            <w:tcBorders>
              <w:tl2br w:val="nil"/>
              <w:tr2bl w:val="nil"/>
            </w:tcBorders>
          </w:tcPr>
          <w:p w:rsidR="00441173" w:rsidRDefault="005B2DAC">
            <w:pPr>
              <w:ind w:firstLineChars="200" w:firstLine="422"/>
              <w:jc w:val="center"/>
              <w:rPr>
                <w:rFonts w:ascii="宋体" w:hAnsi="宋体" w:cs="宋体"/>
                <w:b/>
                <w:bCs/>
                <w:szCs w:val="21"/>
              </w:rPr>
            </w:pPr>
            <w:r>
              <w:rPr>
                <w:rFonts w:ascii="宋体" w:hAnsi="宋体" w:cs="宋体" w:hint="eastAsia"/>
                <w:b/>
                <w:bCs/>
                <w:szCs w:val="21"/>
              </w:rPr>
              <w:t>下学期</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废旧材料</w:t>
            </w:r>
          </w:p>
        </w:tc>
        <w:tc>
          <w:tcPr>
            <w:tcW w:w="355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主打：废纸类、纸盒类、各类瓶子、木夹子、一次性快餐盒、塑料袋、卷纸筒、冰棍棒、</w:t>
            </w:r>
            <w:r>
              <w:rPr>
                <w:rFonts w:eastAsia="宋体" w:hint="eastAsia"/>
                <w:szCs w:val="21"/>
              </w:rPr>
              <w:t>废旧</w:t>
            </w:r>
            <w:r>
              <w:rPr>
                <w:rFonts w:eastAsia="宋体" w:hint="eastAsia"/>
                <w:szCs w:val="21"/>
              </w:rPr>
              <w:t>T</w:t>
            </w:r>
            <w:r>
              <w:rPr>
                <w:rFonts w:eastAsia="宋体" w:hint="eastAsia"/>
                <w:szCs w:val="21"/>
              </w:rPr>
              <w:t>恤</w:t>
            </w:r>
            <w:r>
              <w:rPr>
                <w:rFonts w:hint="eastAsia"/>
                <w:szCs w:val="21"/>
              </w:rPr>
              <w:t>、布</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主打：废纸类、</w:t>
            </w:r>
            <w:r>
              <w:rPr>
                <w:rFonts w:hint="eastAsia"/>
                <w:szCs w:val="21"/>
              </w:rPr>
              <w:t>牛奶箱</w:t>
            </w:r>
            <w:r>
              <w:rPr>
                <w:rFonts w:ascii="宋体" w:hAnsi="宋体" w:cs="宋体" w:hint="eastAsia"/>
                <w:szCs w:val="21"/>
              </w:rPr>
              <w:t>、</w:t>
            </w:r>
            <w:r>
              <w:rPr>
                <w:rFonts w:hint="eastAsia"/>
                <w:szCs w:val="21"/>
              </w:rPr>
              <w:t>鞋盒、</w:t>
            </w:r>
            <w:r>
              <w:rPr>
                <w:rFonts w:ascii="宋体" w:hAnsi="宋体" w:cs="宋体" w:hint="eastAsia"/>
                <w:szCs w:val="21"/>
              </w:rPr>
              <w:t>纸板、轮胎、灯泡、易拉罐、火柴、布、勺子、</w:t>
            </w:r>
            <w:r>
              <w:rPr>
                <w:rFonts w:eastAsia="宋体" w:hint="eastAsia"/>
                <w:szCs w:val="21"/>
              </w:rPr>
              <w:t>乒乓球</w:t>
            </w:r>
            <w:r>
              <w:rPr>
                <w:rFonts w:hint="eastAsia"/>
                <w:szCs w:val="21"/>
              </w:rPr>
              <w:t>、</w:t>
            </w:r>
            <w:r>
              <w:rPr>
                <w:rFonts w:ascii="宋体" w:hAnsi="宋体" w:cs="宋体" w:hint="eastAsia"/>
                <w:szCs w:val="21"/>
              </w:rPr>
              <w:t>水果包装网套</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自然材料</w:t>
            </w:r>
          </w:p>
        </w:tc>
        <w:tc>
          <w:tcPr>
            <w:tcW w:w="355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丝瓜筋、玉米、葫芦瓢</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蔬果、木片、树叶</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人文材料</w:t>
            </w:r>
          </w:p>
        </w:tc>
        <w:tc>
          <w:tcPr>
            <w:tcW w:w="355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纸伞、筛子</w:t>
            </w:r>
          </w:p>
        </w:tc>
        <w:tc>
          <w:tcPr>
            <w:tcW w:w="4035" w:type="dxa"/>
            <w:tcBorders>
              <w:tl2br w:val="nil"/>
              <w:tr2bl w:val="nil"/>
            </w:tcBorders>
          </w:tcPr>
          <w:p w:rsidR="00441173" w:rsidRDefault="005B2DAC">
            <w:pPr>
              <w:rPr>
                <w:rFonts w:ascii="宋体" w:hAnsi="宋体" w:cs="宋体"/>
                <w:b/>
                <w:bCs/>
                <w:szCs w:val="21"/>
              </w:rPr>
            </w:pPr>
            <w:r>
              <w:rPr>
                <w:rFonts w:hint="eastAsia"/>
                <w:szCs w:val="21"/>
              </w:rPr>
              <w:t>花灯、</w:t>
            </w:r>
            <w:r>
              <w:rPr>
                <w:rFonts w:ascii="宋体" w:hAnsi="宋体" w:cs="宋体" w:hint="eastAsia"/>
                <w:szCs w:val="21"/>
              </w:rPr>
              <w:t>风筝、扇子</w:t>
            </w:r>
          </w:p>
        </w:tc>
      </w:tr>
      <w:tr w:rsidR="00441173">
        <w:tc>
          <w:tcPr>
            <w:tcW w:w="1009" w:type="dxa"/>
            <w:vMerge/>
            <w:tcBorders>
              <w:tl2br w:val="nil"/>
              <w:tr2bl w:val="nil"/>
            </w:tcBorders>
          </w:tcPr>
          <w:p w:rsidR="00441173" w:rsidRDefault="00441173">
            <w:pPr>
              <w:ind w:firstLineChars="200" w:firstLine="422"/>
              <w:rPr>
                <w:rFonts w:ascii="宋体" w:hAnsi="宋体" w:cs="宋体"/>
                <w:b/>
                <w:bCs/>
                <w:szCs w:val="21"/>
              </w:rPr>
            </w:pPr>
          </w:p>
        </w:tc>
        <w:tc>
          <w:tcPr>
            <w:tcW w:w="1271" w:type="dxa"/>
            <w:gridSpan w:val="2"/>
            <w:tcBorders>
              <w:tl2br w:val="nil"/>
              <w:tr2bl w:val="nil"/>
            </w:tcBorders>
          </w:tcPr>
          <w:p w:rsidR="00441173" w:rsidRDefault="005B2DAC">
            <w:pPr>
              <w:rPr>
                <w:rFonts w:ascii="宋体" w:hAnsi="宋体" w:cs="宋体"/>
                <w:b/>
                <w:bCs/>
                <w:szCs w:val="21"/>
              </w:rPr>
            </w:pPr>
            <w:r>
              <w:rPr>
                <w:rFonts w:ascii="宋体" w:hAnsi="宋体" w:cs="宋体" w:hint="eastAsia"/>
                <w:b/>
                <w:bCs/>
                <w:szCs w:val="21"/>
              </w:rPr>
              <w:t>购置材料</w:t>
            </w:r>
          </w:p>
        </w:tc>
        <w:tc>
          <w:tcPr>
            <w:tcW w:w="355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毛茛、颜料、毛球、麻绳、粘土</w:t>
            </w:r>
          </w:p>
        </w:tc>
        <w:tc>
          <w:tcPr>
            <w:tcW w:w="4035" w:type="dxa"/>
            <w:tcBorders>
              <w:tl2br w:val="nil"/>
              <w:tr2bl w:val="nil"/>
            </w:tcBorders>
          </w:tcPr>
          <w:p w:rsidR="00441173" w:rsidRDefault="005B2DAC">
            <w:pPr>
              <w:rPr>
                <w:rFonts w:ascii="宋体" w:hAnsi="宋体" w:cs="宋体"/>
                <w:b/>
                <w:bCs/>
                <w:szCs w:val="21"/>
              </w:rPr>
            </w:pPr>
            <w:r>
              <w:rPr>
                <w:rFonts w:ascii="宋体" w:hAnsi="宋体" w:cs="宋体" w:hint="eastAsia"/>
                <w:szCs w:val="21"/>
              </w:rPr>
              <w:t>毛茛、毛球、麻绳、锡纸、粘土</w:t>
            </w:r>
          </w:p>
        </w:tc>
      </w:tr>
    </w:tbl>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ind w:firstLineChars="200" w:firstLine="420"/>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441173">
      <w:pPr>
        <w:rPr>
          <w:bCs/>
          <w:szCs w:val="21"/>
        </w:rPr>
      </w:pPr>
    </w:p>
    <w:p w:rsidR="00441173" w:rsidRDefault="005B2DAC">
      <w:pPr>
        <w:ind w:firstLineChars="200" w:firstLine="422"/>
        <w:rPr>
          <w:b/>
          <w:szCs w:val="21"/>
        </w:rPr>
      </w:pPr>
      <w:r>
        <w:rPr>
          <w:rFonts w:hint="eastAsia"/>
          <w:b/>
          <w:szCs w:val="21"/>
        </w:rPr>
        <w:t>附件三：</w:t>
      </w:r>
    </w:p>
    <w:p w:rsidR="00441173" w:rsidRDefault="005B2DAC">
      <w:pPr>
        <w:ind w:firstLineChars="200" w:firstLine="643"/>
        <w:jc w:val="center"/>
        <w:rPr>
          <w:b/>
          <w:sz w:val="32"/>
          <w:szCs w:val="32"/>
        </w:rPr>
      </w:pPr>
      <w:r>
        <w:rPr>
          <w:rFonts w:hint="eastAsia"/>
          <w:b/>
          <w:sz w:val="32"/>
          <w:szCs w:val="32"/>
        </w:rPr>
        <w:lastRenderedPageBreak/>
        <w:t>春江幼儿园第三届巧手节</w:t>
      </w:r>
      <w:r>
        <w:rPr>
          <w:rFonts w:hint="eastAsia"/>
          <w:b/>
          <w:sz w:val="32"/>
          <w:szCs w:val="32"/>
        </w:rPr>
        <w:t xml:space="preserve"> </w:t>
      </w:r>
      <w:r>
        <w:rPr>
          <w:rFonts w:hint="eastAsia"/>
          <w:b/>
          <w:sz w:val="32"/>
          <w:szCs w:val="32"/>
        </w:rPr>
        <w:t>“民间手工艺”活动调查</w:t>
      </w:r>
    </w:p>
    <w:p w:rsidR="00441173" w:rsidRDefault="005B2DAC">
      <w:pPr>
        <w:ind w:firstLineChars="200" w:firstLine="560"/>
        <w:jc w:val="left"/>
        <w:rPr>
          <w:sz w:val="28"/>
          <w:szCs w:val="36"/>
        </w:rPr>
      </w:pPr>
      <w:r>
        <w:rPr>
          <w:rFonts w:hint="eastAsia"/>
          <w:sz w:val="28"/>
          <w:szCs w:val="36"/>
        </w:rPr>
        <w:t>各位家长：您好！</w:t>
      </w:r>
    </w:p>
    <w:p w:rsidR="00441173" w:rsidRDefault="005B2DAC">
      <w:pPr>
        <w:ind w:firstLineChars="200" w:firstLine="480"/>
        <w:jc w:val="left"/>
        <w:rPr>
          <w:sz w:val="24"/>
        </w:rPr>
      </w:pPr>
      <w:r>
        <w:rPr>
          <w:rFonts w:hint="eastAsia"/>
          <w:sz w:val="24"/>
        </w:rPr>
        <w:t>春江幼儿园第三届“玲珑巧手、创意无限”巧手节即将开启，为更好彰显我园创意手工特色，凸显我园追求目标：快乐、创意、精致、灵动，现开展本次巧手节开幕式调查活动，我们将从你们的身边寻找“民间手工艺人”活动。期待您能来园发挥你们的聪明才智，为孩子的成长而努力。</w:t>
      </w:r>
    </w:p>
    <w:p w:rsidR="00441173" w:rsidRDefault="00441173">
      <w:pPr>
        <w:ind w:firstLineChars="200" w:firstLine="480"/>
        <w:jc w:val="left"/>
        <w:rPr>
          <w:sz w:val="24"/>
        </w:rPr>
      </w:pPr>
    </w:p>
    <w:p w:rsidR="00441173" w:rsidRDefault="005B2DAC">
      <w:pPr>
        <w:ind w:firstLineChars="200" w:firstLine="480"/>
        <w:jc w:val="left"/>
        <w:rPr>
          <w:sz w:val="24"/>
        </w:rPr>
      </w:pPr>
      <w:r>
        <w:rPr>
          <w:rFonts w:hint="eastAsia"/>
          <w:sz w:val="24"/>
        </w:rPr>
        <w:t>1</w:t>
      </w:r>
      <w:r>
        <w:rPr>
          <w:rFonts w:hint="eastAsia"/>
          <w:sz w:val="24"/>
        </w:rPr>
        <w:t>、“您身边有从事老手艺工作或有这些方面技艺特长的人吗？”</w:t>
      </w:r>
    </w:p>
    <w:p w:rsidR="00441173" w:rsidRDefault="00441173">
      <w:pPr>
        <w:ind w:firstLineChars="200" w:firstLine="480"/>
        <w:jc w:val="left"/>
        <w:rPr>
          <w:sz w:val="24"/>
        </w:rPr>
      </w:pPr>
    </w:p>
    <w:p w:rsidR="00441173" w:rsidRDefault="00441173">
      <w:pPr>
        <w:ind w:firstLineChars="200" w:firstLine="480"/>
        <w:jc w:val="left"/>
        <w:rPr>
          <w:sz w:val="24"/>
        </w:rPr>
      </w:pPr>
    </w:p>
    <w:p w:rsidR="00441173" w:rsidRDefault="005B2DAC">
      <w:pPr>
        <w:ind w:firstLineChars="200" w:firstLine="480"/>
        <w:jc w:val="left"/>
        <w:rPr>
          <w:sz w:val="24"/>
        </w:rPr>
      </w:pPr>
      <w:r>
        <w:rPr>
          <w:rFonts w:hint="eastAsia"/>
          <w:sz w:val="24"/>
        </w:rPr>
        <w:t>2</w:t>
      </w:r>
      <w:r>
        <w:rPr>
          <w:rFonts w:hint="eastAsia"/>
          <w:sz w:val="24"/>
        </w:rPr>
        <w:t>、您想让你的孩子在幼儿园观赏到从事老手工艺的作品吗？希望看到什么样的传承和技艺特长？</w:t>
      </w:r>
    </w:p>
    <w:p w:rsidR="00441173" w:rsidRDefault="00441173">
      <w:pPr>
        <w:ind w:firstLineChars="200" w:firstLine="480"/>
        <w:jc w:val="left"/>
        <w:rPr>
          <w:sz w:val="24"/>
        </w:rPr>
      </w:pPr>
    </w:p>
    <w:p w:rsidR="00441173" w:rsidRDefault="00441173">
      <w:pPr>
        <w:ind w:firstLineChars="200" w:firstLine="480"/>
        <w:jc w:val="left"/>
        <w:rPr>
          <w:sz w:val="24"/>
        </w:rPr>
      </w:pPr>
    </w:p>
    <w:p w:rsidR="00441173" w:rsidRDefault="005B2DAC">
      <w:pPr>
        <w:ind w:firstLineChars="200" w:firstLine="480"/>
        <w:jc w:val="left"/>
        <w:rPr>
          <w:sz w:val="24"/>
        </w:rPr>
      </w:pPr>
      <w:r>
        <w:rPr>
          <w:rFonts w:hint="eastAsia"/>
          <w:sz w:val="24"/>
        </w:rPr>
        <w:t>3</w:t>
      </w:r>
      <w:r>
        <w:rPr>
          <w:rFonts w:hint="eastAsia"/>
          <w:sz w:val="24"/>
        </w:rPr>
        <w:t>、您愿意在你的身边找到这样有特长的人吗？</w:t>
      </w:r>
    </w:p>
    <w:p w:rsidR="00441173" w:rsidRDefault="00441173">
      <w:pPr>
        <w:ind w:firstLineChars="200" w:firstLine="480"/>
        <w:jc w:val="left"/>
        <w:rPr>
          <w:sz w:val="24"/>
        </w:rPr>
      </w:pPr>
    </w:p>
    <w:p w:rsidR="00441173" w:rsidRDefault="00441173">
      <w:pPr>
        <w:ind w:firstLineChars="200" w:firstLine="560"/>
        <w:jc w:val="left"/>
        <w:rPr>
          <w:sz w:val="28"/>
          <w:szCs w:val="36"/>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441173">
        <w:tc>
          <w:tcPr>
            <w:tcW w:w="8522" w:type="dxa"/>
          </w:tcPr>
          <w:p w:rsidR="00441173" w:rsidRDefault="005B2DAC">
            <w:pPr>
              <w:ind w:firstLineChars="200" w:firstLine="560"/>
              <w:jc w:val="center"/>
              <w:rPr>
                <w:sz w:val="28"/>
                <w:szCs w:val="36"/>
              </w:rPr>
            </w:pPr>
            <w:r>
              <w:rPr>
                <w:rFonts w:hint="eastAsia"/>
                <w:sz w:val="28"/>
                <w:szCs w:val="36"/>
              </w:rPr>
              <w:t>9</w:t>
            </w:r>
            <w:r>
              <w:rPr>
                <w:rFonts w:hint="eastAsia"/>
                <w:sz w:val="28"/>
                <w:szCs w:val="36"/>
              </w:rPr>
              <w:t>月</w:t>
            </w:r>
            <w:r>
              <w:rPr>
                <w:rFonts w:hint="eastAsia"/>
                <w:sz w:val="28"/>
                <w:szCs w:val="36"/>
              </w:rPr>
              <w:t>22</w:t>
            </w:r>
            <w:r>
              <w:rPr>
                <w:rFonts w:hint="eastAsia"/>
                <w:sz w:val="28"/>
                <w:szCs w:val="36"/>
              </w:rPr>
              <w:t>日（周四）巧手节开幕式</w:t>
            </w:r>
          </w:p>
        </w:tc>
      </w:tr>
      <w:tr w:rsidR="00441173">
        <w:tc>
          <w:tcPr>
            <w:tcW w:w="8522" w:type="dxa"/>
          </w:tcPr>
          <w:p w:rsidR="00441173" w:rsidRDefault="005B2DAC">
            <w:pPr>
              <w:ind w:firstLineChars="200" w:firstLine="560"/>
              <w:jc w:val="left"/>
              <w:rPr>
                <w:sz w:val="28"/>
                <w:szCs w:val="36"/>
              </w:rPr>
            </w:pPr>
            <w:r>
              <w:rPr>
                <w:rFonts w:hint="eastAsia"/>
                <w:sz w:val="28"/>
                <w:szCs w:val="36"/>
              </w:rPr>
              <w:t>您或者您的家人是否愿意来园展示民间手工艺，愿意的打“√”</w:t>
            </w:r>
          </w:p>
        </w:tc>
      </w:tr>
      <w:tr w:rsidR="00441173">
        <w:trPr>
          <w:trHeight w:val="3086"/>
        </w:trPr>
        <w:tc>
          <w:tcPr>
            <w:tcW w:w="8522" w:type="dxa"/>
          </w:tcPr>
          <w:p w:rsidR="00441173" w:rsidRDefault="005B2DAC">
            <w:pPr>
              <w:ind w:firstLineChars="200" w:firstLine="560"/>
              <w:jc w:val="left"/>
              <w:rPr>
                <w:sz w:val="28"/>
                <w:szCs w:val="36"/>
              </w:rPr>
            </w:pPr>
            <w:r>
              <w:rPr>
                <w:rFonts w:hint="eastAsia"/>
                <w:sz w:val="28"/>
                <w:szCs w:val="36"/>
              </w:rPr>
              <w:t>糖人（</w:t>
            </w:r>
            <w:r>
              <w:rPr>
                <w:rFonts w:hint="eastAsia"/>
                <w:sz w:val="28"/>
                <w:szCs w:val="36"/>
              </w:rPr>
              <w:t xml:space="preserve">    </w:t>
            </w:r>
            <w:r>
              <w:rPr>
                <w:rFonts w:hint="eastAsia"/>
                <w:sz w:val="28"/>
                <w:szCs w:val="36"/>
              </w:rPr>
              <w:t>）</w:t>
            </w:r>
            <w:r>
              <w:rPr>
                <w:rFonts w:hint="eastAsia"/>
                <w:sz w:val="28"/>
                <w:szCs w:val="36"/>
              </w:rPr>
              <w:t xml:space="preserve">       </w:t>
            </w:r>
            <w:r>
              <w:rPr>
                <w:rFonts w:hint="eastAsia"/>
                <w:sz w:val="28"/>
                <w:szCs w:val="36"/>
              </w:rPr>
              <w:t>做草鞋</w:t>
            </w:r>
            <w:r>
              <w:rPr>
                <w:rFonts w:hint="eastAsia"/>
                <w:sz w:val="28"/>
                <w:szCs w:val="36"/>
              </w:rPr>
              <w:t xml:space="preserve"> </w:t>
            </w:r>
            <w:r>
              <w:rPr>
                <w:rFonts w:hint="eastAsia"/>
                <w:sz w:val="28"/>
                <w:szCs w:val="36"/>
              </w:rPr>
              <w:t>（</w:t>
            </w:r>
            <w:r>
              <w:rPr>
                <w:rFonts w:hint="eastAsia"/>
                <w:sz w:val="28"/>
                <w:szCs w:val="36"/>
              </w:rPr>
              <w:t xml:space="preserve">     </w:t>
            </w:r>
            <w:r>
              <w:rPr>
                <w:rFonts w:hint="eastAsia"/>
                <w:sz w:val="28"/>
                <w:szCs w:val="36"/>
              </w:rPr>
              <w:t>）</w:t>
            </w:r>
            <w:r>
              <w:rPr>
                <w:rFonts w:hint="eastAsia"/>
                <w:sz w:val="28"/>
                <w:szCs w:val="36"/>
              </w:rPr>
              <w:t xml:space="preserve">   </w:t>
            </w:r>
            <w:r>
              <w:rPr>
                <w:rFonts w:hint="eastAsia"/>
                <w:sz w:val="28"/>
                <w:szCs w:val="36"/>
              </w:rPr>
              <w:t>虎头鞋（</w:t>
            </w:r>
            <w:r>
              <w:rPr>
                <w:rFonts w:hint="eastAsia"/>
                <w:sz w:val="28"/>
                <w:szCs w:val="36"/>
              </w:rPr>
              <w:t xml:space="preserve">     </w:t>
            </w:r>
            <w:r>
              <w:rPr>
                <w:rFonts w:hint="eastAsia"/>
                <w:sz w:val="28"/>
                <w:szCs w:val="36"/>
              </w:rPr>
              <w:t>）</w:t>
            </w:r>
          </w:p>
          <w:p w:rsidR="00441173" w:rsidRDefault="005B2DAC">
            <w:pPr>
              <w:ind w:firstLineChars="200" w:firstLine="560"/>
              <w:jc w:val="left"/>
              <w:rPr>
                <w:sz w:val="28"/>
                <w:szCs w:val="36"/>
              </w:rPr>
            </w:pPr>
            <w:r>
              <w:rPr>
                <w:rFonts w:hint="eastAsia"/>
                <w:sz w:val="28"/>
                <w:szCs w:val="36"/>
              </w:rPr>
              <w:t>编竹篮（</w:t>
            </w:r>
            <w:r>
              <w:rPr>
                <w:rFonts w:hint="eastAsia"/>
                <w:sz w:val="28"/>
                <w:szCs w:val="36"/>
              </w:rPr>
              <w:t xml:space="preserve">     </w:t>
            </w:r>
            <w:r>
              <w:rPr>
                <w:rFonts w:hint="eastAsia"/>
                <w:sz w:val="28"/>
                <w:szCs w:val="36"/>
              </w:rPr>
              <w:t>）</w:t>
            </w:r>
            <w:r>
              <w:rPr>
                <w:rFonts w:hint="eastAsia"/>
                <w:sz w:val="28"/>
                <w:szCs w:val="36"/>
              </w:rPr>
              <w:t xml:space="preserve">    </w:t>
            </w:r>
            <w:r>
              <w:rPr>
                <w:rFonts w:hint="eastAsia"/>
                <w:sz w:val="28"/>
                <w:szCs w:val="36"/>
              </w:rPr>
              <w:t>捏面人（</w:t>
            </w:r>
            <w:r>
              <w:rPr>
                <w:rFonts w:hint="eastAsia"/>
                <w:sz w:val="28"/>
                <w:szCs w:val="36"/>
              </w:rPr>
              <w:t xml:space="preserve">      </w:t>
            </w:r>
            <w:r>
              <w:rPr>
                <w:rFonts w:hint="eastAsia"/>
                <w:sz w:val="28"/>
                <w:szCs w:val="36"/>
              </w:rPr>
              <w:t>）</w:t>
            </w:r>
            <w:r>
              <w:rPr>
                <w:rFonts w:hint="eastAsia"/>
                <w:sz w:val="28"/>
                <w:szCs w:val="36"/>
              </w:rPr>
              <w:t xml:space="preserve">   </w:t>
            </w:r>
            <w:r>
              <w:rPr>
                <w:rFonts w:hint="eastAsia"/>
                <w:sz w:val="28"/>
                <w:szCs w:val="36"/>
              </w:rPr>
              <w:t>豆渣饼（</w:t>
            </w:r>
            <w:r>
              <w:rPr>
                <w:rFonts w:hint="eastAsia"/>
                <w:sz w:val="28"/>
                <w:szCs w:val="36"/>
              </w:rPr>
              <w:t xml:space="preserve">     </w:t>
            </w:r>
            <w:r>
              <w:rPr>
                <w:rFonts w:hint="eastAsia"/>
                <w:sz w:val="28"/>
                <w:szCs w:val="36"/>
              </w:rPr>
              <w:t>）</w:t>
            </w:r>
          </w:p>
          <w:p w:rsidR="00441173" w:rsidRDefault="005B2DAC">
            <w:pPr>
              <w:ind w:firstLineChars="200" w:firstLine="560"/>
              <w:jc w:val="left"/>
              <w:rPr>
                <w:sz w:val="28"/>
                <w:szCs w:val="36"/>
              </w:rPr>
            </w:pPr>
            <w:r>
              <w:rPr>
                <w:rFonts w:hint="eastAsia"/>
                <w:sz w:val="28"/>
                <w:szCs w:val="36"/>
              </w:rPr>
              <w:t>寿桃堆花（</w:t>
            </w:r>
            <w:r>
              <w:rPr>
                <w:rFonts w:hint="eastAsia"/>
                <w:sz w:val="28"/>
                <w:szCs w:val="36"/>
              </w:rPr>
              <w:t xml:space="preserve">      </w:t>
            </w:r>
            <w:r>
              <w:rPr>
                <w:rFonts w:hint="eastAsia"/>
                <w:sz w:val="28"/>
                <w:szCs w:val="36"/>
              </w:rPr>
              <w:t>）</w:t>
            </w:r>
            <w:r>
              <w:rPr>
                <w:rFonts w:hint="eastAsia"/>
                <w:sz w:val="28"/>
                <w:szCs w:val="36"/>
              </w:rPr>
              <w:t xml:space="preserve">     </w:t>
            </w:r>
            <w:r>
              <w:rPr>
                <w:rFonts w:hint="eastAsia"/>
                <w:sz w:val="28"/>
                <w:szCs w:val="36"/>
              </w:rPr>
              <w:t>剪纸（</w:t>
            </w:r>
            <w:r>
              <w:rPr>
                <w:rFonts w:hint="eastAsia"/>
                <w:sz w:val="28"/>
                <w:szCs w:val="36"/>
              </w:rPr>
              <w:t xml:space="preserve">      </w:t>
            </w:r>
            <w:r>
              <w:rPr>
                <w:rFonts w:hint="eastAsia"/>
                <w:sz w:val="28"/>
                <w:szCs w:val="36"/>
              </w:rPr>
              <w:t>）</w:t>
            </w:r>
          </w:p>
          <w:p w:rsidR="00441173" w:rsidRDefault="00441173">
            <w:pPr>
              <w:ind w:firstLineChars="200" w:firstLine="560"/>
              <w:jc w:val="left"/>
              <w:rPr>
                <w:sz w:val="28"/>
                <w:szCs w:val="36"/>
              </w:rPr>
            </w:pPr>
          </w:p>
          <w:p w:rsidR="00441173" w:rsidRDefault="005B2DAC">
            <w:pPr>
              <w:ind w:firstLineChars="200" w:firstLine="560"/>
              <w:jc w:val="left"/>
              <w:rPr>
                <w:sz w:val="28"/>
                <w:szCs w:val="28"/>
                <w:u w:val="single"/>
              </w:rPr>
            </w:pPr>
            <w:r>
              <w:rPr>
                <w:rFonts w:hint="eastAsia"/>
                <w:sz w:val="28"/>
                <w:szCs w:val="28"/>
              </w:rPr>
              <w:t>其他：</w:t>
            </w:r>
            <w:r>
              <w:rPr>
                <w:rFonts w:hint="eastAsia"/>
                <w:sz w:val="28"/>
                <w:szCs w:val="28"/>
              </w:rPr>
              <w:t xml:space="preserve"> </w:t>
            </w:r>
            <w:r>
              <w:rPr>
                <w:rFonts w:hint="eastAsia"/>
                <w:sz w:val="28"/>
                <w:szCs w:val="28"/>
              </w:rPr>
              <w:t>民间手工艺</w:t>
            </w:r>
          </w:p>
        </w:tc>
      </w:tr>
    </w:tbl>
    <w:p w:rsidR="00441173" w:rsidRDefault="00441173">
      <w:pPr>
        <w:ind w:firstLineChars="200" w:firstLine="560"/>
        <w:jc w:val="center"/>
        <w:rPr>
          <w:sz w:val="28"/>
          <w:szCs w:val="36"/>
        </w:rPr>
      </w:pPr>
    </w:p>
    <w:p w:rsidR="00441173" w:rsidRDefault="005B2DAC">
      <w:pPr>
        <w:ind w:firstLineChars="200" w:firstLine="560"/>
        <w:jc w:val="center"/>
        <w:rPr>
          <w:sz w:val="28"/>
          <w:szCs w:val="36"/>
          <w:u w:val="single"/>
        </w:rPr>
      </w:pPr>
      <w:r>
        <w:rPr>
          <w:rFonts w:hint="eastAsia"/>
          <w:sz w:val="28"/>
          <w:szCs w:val="36"/>
        </w:rPr>
        <w:t xml:space="preserve"> </w:t>
      </w:r>
      <w:r>
        <w:rPr>
          <w:rFonts w:hint="eastAsia"/>
          <w:sz w:val="28"/>
          <w:szCs w:val="36"/>
        </w:rPr>
        <w:t>填表人</w:t>
      </w:r>
      <w:r>
        <w:rPr>
          <w:rFonts w:hint="eastAsia"/>
          <w:sz w:val="28"/>
          <w:szCs w:val="36"/>
          <w:u w:val="single"/>
        </w:rPr>
        <w:t>：</w:t>
      </w:r>
      <w:r>
        <w:rPr>
          <w:rFonts w:hint="eastAsia"/>
          <w:sz w:val="28"/>
          <w:szCs w:val="36"/>
          <w:u w:val="single"/>
        </w:rPr>
        <w:t xml:space="preserve">               </w:t>
      </w:r>
    </w:p>
    <w:p w:rsidR="00441173" w:rsidRDefault="005B2DAC">
      <w:pPr>
        <w:ind w:firstLineChars="200" w:firstLine="560"/>
        <w:jc w:val="right"/>
        <w:rPr>
          <w:sz w:val="28"/>
          <w:szCs w:val="28"/>
        </w:rPr>
      </w:pPr>
      <w:r>
        <w:rPr>
          <w:rFonts w:hint="eastAsia"/>
          <w:sz w:val="28"/>
          <w:szCs w:val="28"/>
        </w:rPr>
        <w:t>2016.9.13</w:t>
      </w:r>
    </w:p>
    <w:p w:rsidR="00441173" w:rsidRDefault="00441173">
      <w:pPr>
        <w:ind w:firstLineChars="200" w:firstLine="420"/>
      </w:pPr>
    </w:p>
    <w:p w:rsidR="00441173" w:rsidRDefault="00441173">
      <w:pPr>
        <w:ind w:firstLineChars="200" w:firstLine="420"/>
      </w:pPr>
    </w:p>
    <w:sectPr w:rsidR="00441173" w:rsidSect="00441173">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DAC" w:rsidRDefault="005B2DAC" w:rsidP="00441173">
      <w:r>
        <w:separator/>
      </w:r>
    </w:p>
  </w:endnote>
  <w:endnote w:type="continuationSeparator" w:id="1">
    <w:p w:rsidR="005B2DAC" w:rsidRDefault="005B2DAC" w:rsidP="004411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roman"/>
    <w:pitch w:val="default"/>
    <w:sig w:usb0="00000000" w:usb1="080E0000" w:usb2="0000000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KTJ+ZJRFau-2">
    <w:altName w:val="宋体"/>
    <w:charset w:val="86"/>
    <w:family w:val="auto"/>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DLF-32769-4-778467147+ZMJBIP-58">
    <w:altName w:val="宋体"/>
    <w:charset w:val="86"/>
    <w:family w:val="auto"/>
    <w:pitch w:val="default"/>
    <w:sig w:usb0="00000000" w:usb1="00000000" w:usb2="00000010" w:usb3="00000000" w:csb0="00040000" w:csb1="00000000"/>
  </w:font>
  <w:font w:name="AdobeHeitiStd-Regular">
    <w:altName w:val="宋体"/>
    <w:charset w:val="86"/>
    <w:family w:val="auto"/>
    <w:pitch w:val="default"/>
    <w:sig w:usb0="00000000" w:usb1="00000000" w:usb2="00000010" w:usb3="00000000" w:csb0="00040000" w:csb1="00000000"/>
  </w:font>
  <w:font w:name="Calibri Light">
    <w:altName w:val="Latha"/>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73" w:rsidRDefault="00441173">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filled="f" stroked="f" strokeweight=".5pt">
          <v:textbox style="mso-fit-shape-to-text:t" inset="0,0,0,0">
            <w:txbxContent>
              <w:p w:rsidR="00441173" w:rsidRDefault="00441173">
                <w:pPr>
                  <w:snapToGrid w:val="0"/>
                  <w:rPr>
                    <w:sz w:val="18"/>
                  </w:rPr>
                </w:pPr>
                <w:r>
                  <w:rPr>
                    <w:rFonts w:hint="eastAsia"/>
                    <w:sz w:val="18"/>
                  </w:rPr>
                  <w:fldChar w:fldCharType="begin"/>
                </w:r>
                <w:r w:rsidR="005B2DAC">
                  <w:rPr>
                    <w:rFonts w:hint="eastAsia"/>
                    <w:sz w:val="18"/>
                  </w:rPr>
                  <w:instrText xml:space="preserve"> PAGE  \* MERGEFORMAT </w:instrText>
                </w:r>
                <w:r>
                  <w:rPr>
                    <w:rFonts w:hint="eastAsia"/>
                    <w:sz w:val="18"/>
                  </w:rPr>
                  <w:fldChar w:fldCharType="separate"/>
                </w:r>
                <w:r w:rsidR="00147343">
                  <w:rPr>
                    <w:noProof/>
                    <w:sz w:val="18"/>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DAC" w:rsidRDefault="005B2DAC" w:rsidP="00441173">
      <w:r>
        <w:separator/>
      </w:r>
    </w:p>
  </w:footnote>
  <w:footnote w:type="continuationSeparator" w:id="1">
    <w:p w:rsidR="005B2DAC" w:rsidRDefault="005B2DAC" w:rsidP="004411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73" w:rsidRDefault="005B2DAC">
    <w:pPr>
      <w:pStyle w:val="a5"/>
      <w:pBdr>
        <w:bottom w:val="single" w:sz="4" w:space="1" w:color="auto"/>
      </w:pBdr>
    </w:pPr>
    <w:r>
      <w:rPr>
        <w:rFonts w:hint="eastAsia"/>
      </w:rPr>
      <w:t>江苏省教育科学“十二五”规划立项课题暨精品课题培育对象</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147343"/>
    <w:rsid w:val="00172A27"/>
    <w:rsid w:val="00441173"/>
    <w:rsid w:val="005B2DAC"/>
    <w:rsid w:val="009D24F3"/>
    <w:rsid w:val="00A746A1"/>
    <w:rsid w:val="00CF7AB5"/>
    <w:rsid w:val="00D43C80"/>
    <w:rsid w:val="06C66370"/>
    <w:rsid w:val="0B0F1928"/>
    <w:rsid w:val="1B080E22"/>
    <w:rsid w:val="1CA56459"/>
    <w:rsid w:val="21334CAD"/>
    <w:rsid w:val="24AC3799"/>
    <w:rsid w:val="24E150D9"/>
    <w:rsid w:val="25BE16DD"/>
    <w:rsid w:val="25F61677"/>
    <w:rsid w:val="28740B12"/>
    <w:rsid w:val="28C85522"/>
    <w:rsid w:val="2B4C57BF"/>
    <w:rsid w:val="2DB142C7"/>
    <w:rsid w:val="2EC65E4B"/>
    <w:rsid w:val="3161510B"/>
    <w:rsid w:val="336D2997"/>
    <w:rsid w:val="34B37709"/>
    <w:rsid w:val="388708E6"/>
    <w:rsid w:val="39B062D2"/>
    <w:rsid w:val="39C67E8C"/>
    <w:rsid w:val="3D2C5308"/>
    <w:rsid w:val="44B4065F"/>
    <w:rsid w:val="48AE2913"/>
    <w:rsid w:val="4C374790"/>
    <w:rsid w:val="4F153802"/>
    <w:rsid w:val="505221AE"/>
    <w:rsid w:val="51754C59"/>
    <w:rsid w:val="527E45B7"/>
    <w:rsid w:val="52970C7C"/>
    <w:rsid w:val="52A73AC4"/>
    <w:rsid w:val="52FA1DCE"/>
    <w:rsid w:val="5A313272"/>
    <w:rsid w:val="60815CD2"/>
    <w:rsid w:val="61EC588D"/>
    <w:rsid w:val="64317E89"/>
    <w:rsid w:val="676747DA"/>
    <w:rsid w:val="697E6AD0"/>
    <w:rsid w:val="6F5E011B"/>
    <w:rsid w:val="74405583"/>
    <w:rsid w:val="75710F99"/>
    <w:rsid w:val="758B0A7D"/>
    <w:rsid w:val="7D155610"/>
    <w:rsid w:val="7E0000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4117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41173"/>
    <w:rPr>
      <w:sz w:val="18"/>
      <w:szCs w:val="18"/>
    </w:rPr>
  </w:style>
  <w:style w:type="paragraph" w:styleId="a4">
    <w:name w:val="footer"/>
    <w:basedOn w:val="a"/>
    <w:qFormat/>
    <w:rsid w:val="00441173"/>
    <w:pPr>
      <w:tabs>
        <w:tab w:val="center" w:pos="4153"/>
        <w:tab w:val="right" w:pos="8306"/>
      </w:tabs>
      <w:snapToGrid w:val="0"/>
      <w:jc w:val="left"/>
    </w:pPr>
    <w:rPr>
      <w:sz w:val="18"/>
    </w:rPr>
  </w:style>
  <w:style w:type="paragraph" w:styleId="a5">
    <w:name w:val="header"/>
    <w:basedOn w:val="a"/>
    <w:qFormat/>
    <w:rsid w:val="0044117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rsid w:val="0044117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qFormat/>
    <w:rsid w:val="0044117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file:///C:\Documents%20and%20Settings\Administrator\Application%20Data\Tencent\Users\2239492666\QQ\WinTemp\RichOle\W3P%5DWV%7DWOB2C3Y%5D974CPI7F.jpg" TargetMode="External"/><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file:///C:\Documents%20and%20Settings\Administrator\Application%20Data\Tencent\Users\2239492666\QQ\WinTemp\RichOle\%7BB8%25~HE0X1_F8YY(%5B3K9%256W.p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A2B1F-73B5-4203-B296-25DDE9B1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3486</Words>
  <Characters>19872</Characters>
  <Application>Microsoft Office Word</Application>
  <DocSecurity>0</DocSecurity>
  <Lines>165</Lines>
  <Paragraphs>46</Paragraphs>
  <ScaleCrop>false</ScaleCrop>
  <Company>微软公司</Company>
  <LinksUpToDate>false</LinksUpToDate>
  <CharactersWithSpaces>23312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微软用户</cp:lastModifiedBy>
  <cp:revision>2</cp:revision>
  <cp:lastPrinted>2016-10-17T00:21:00Z</cp:lastPrinted>
  <dcterms:created xsi:type="dcterms:W3CDTF">2019-05-07T08:24:00Z</dcterms:created>
  <dcterms:modified xsi:type="dcterms:W3CDTF">2019-05-07T08:24:00Z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